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40" w:rsidRPr="00E21140" w:rsidRDefault="00E21140" w:rsidP="00EB56F5">
      <w:pPr>
        <w:pStyle w:val="ConsPlusNormal"/>
        <w:ind w:left="4026"/>
        <w:rPr>
          <w:rFonts w:ascii="Times New Roman" w:hAnsi="Times New Roman" w:cs="Times New Roman"/>
          <w:sz w:val="22"/>
        </w:rPr>
      </w:pPr>
      <w:r w:rsidRPr="00E21140">
        <w:rPr>
          <w:rFonts w:ascii="Times New Roman" w:hAnsi="Times New Roman" w:cs="Times New Roman"/>
          <w:sz w:val="22"/>
        </w:rPr>
        <w:t>П</w:t>
      </w:r>
      <w:r w:rsidR="00EB56F5">
        <w:rPr>
          <w:rFonts w:ascii="Times New Roman" w:hAnsi="Times New Roman" w:cs="Times New Roman"/>
          <w:sz w:val="22"/>
        </w:rPr>
        <w:t>роект изменений в п</w:t>
      </w:r>
      <w:r w:rsidRPr="00E21140">
        <w:rPr>
          <w:rFonts w:ascii="Times New Roman" w:hAnsi="Times New Roman" w:cs="Times New Roman"/>
          <w:sz w:val="22"/>
        </w:rPr>
        <w:t xml:space="preserve">остановление Администрации Петрозаводского городского округа </w:t>
      </w:r>
    </w:p>
    <w:p w:rsidR="00E21140" w:rsidRPr="00E21140" w:rsidRDefault="00E21140" w:rsidP="00EB56F5">
      <w:pPr>
        <w:pStyle w:val="ConsPlusTitle"/>
        <w:ind w:left="4026"/>
        <w:outlineLvl w:val="0"/>
        <w:rPr>
          <w:b w:val="0"/>
          <w:sz w:val="22"/>
        </w:rPr>
      </w:pPr>
      <w:r w:rsidRPr="00E21140">
        <w:rPr>
          <w:rFonts w:ascii="Times New Roman" w:hAnsi="Times New Roman" w:cs="Times New Roman"/>
          <w:b w:val="0"/>
          <w:sz w:val="22"/>
        </w:rPr>
        <w:t>от 24 ноября 2017 года № 3911</w:t>
      </w:r>
    </w:p>
    <w:p w:rsidR="00E21140" w:rsidRDefault="00E21140" w:rsidP="00E21140">
      <w:pPr>
        <w:pStyle w:val="ConsPlusTitle"/>
        <w:outlineLvl w:val="0"/>
      </w:pPr>
    </w:p>
    <w:p w:rsidR="00E21140" w:rsidRDefault="00E21140">
      <w:pPr>
        <w:pStyle w:val="ConsPlusTitle"/>
        <w:jc w:val="center"/>
        <w:outlineLvl w:val="0"/>
      </w:pPr>
    </w:p>
    <w:p w:rsidR="00E21140" w:rsidRPr="00E24045" w:rsidRDefault="00E21140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ПАСПОРТ</w:t>
      </w:r>
    </w:p>
    <w:p w:rsidR="00E21140" w:rsidRPr="00E24045" w:rsidRDefault="00E21140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муниципальной программы Петрозаводского городского округа</w:t>
      </w:r>
    </w:p>
    <w:p w:rsidR="00E21140" w:rsidRPr="00E24045" w:rsidRDefault="00E21140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«Совершенствование инструментов муниципального управления</w:t>
      </w:r>
    </w:p>
    <w:p w:rsidR="00055A7C" w:rsidRPr="00E24045" w:rsidRDefault="00E21140" w:rsidP="006F726E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в Петрозаводском городском округе»</w:t>
      </w:r>
      <w:r w:rsidRPr="00E24045"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34"/>
        <w:gridCol w:w="1701"/>
        <w:gridCol w:w="2041"/>
        <w:gridCol w:w="1899"/>
      </w:tblGrid>
      <w:tr w:rsidR="00055A7C" w:rsidRPr="00E24045" w:rsidTr="00794DC1">
        <w:tc>
          <w:tcPr>
            <w:tcW w:w="2268" w:type="dxa"/>
          </w:tcPr>
          <w:p w:rsidR="00055A7C" w:rsidRPr="00AE2386" w:rsidRDefault="00055A7C" w:rsidP="00794DC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Ответственный исполнитель муниципальной программы</w:t>
            </w:r>
          </w:p>
        </w:tc>
        <w:tc>
          <w:tcPr>
            <w:tcW w:w="6775" w:type="dxa"/>
            <w:gridSpan w:val="4"/>
          </w:tcPr>
          <w:p w:rsidR="00055A7C" w:rsidRPr="00EB56F5" w:rsidRDefault="00055A7C" w:rsidP="00794DC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Комитет финансов Администрации Петрозаводского городского округа</w:t>
            </w:r>
          </w:p>
        </w:tc>
      </w:tr>
      <w:tr w:rsidR="00055A7C" w:rsidRPr="00E24045" w:rsidTr="00794DC1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055A7C" w:rsidRPr="0001476C" w:rsidRDefault="00055A7C" w:rsidP="00794DC1">
            <w:pPr>
              <w:pStyle w:val="ConsPlusNormal"/>
              <w:rPr>
                <w:highlight w:val="yellow"/>
              </w:rPr>
            </w:pPr>
            <w:r w:rsidRPr="0001476C">
              <w:rPr>
                <w:rFonts w:ascii="Times New Roman" w:hAnsi="Times New Roman" w:cs="Times New Roman"/>
                <w:sz w:val="22"/>
              </w:rPr>
              <w:t>Соисполнители муниципальной программы</w:t>
            </w:r>
          </w:p>
        </w:tc>
        <w:tc>
          <w:tcPr>
            <w:tcW w:w="6775" w:type="dxa"/>
            <w:gridSpan w:val="4"/>
            <w:tcBorders>
              <w:bottom w:val="nil"/>
            </w:tcBorders>
          </w:tcPr>
          <w:p w:rsidR="00AE2386" w:rsidRPr="00EB56F5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Аппарат Администрации Петрозаводского городского округа, комитет градостроительства и землепользования Администрации Петрозаводского городского округа (до 06.05.2024), комитет экономического развития Администрации Петрозаводского городского округа (до 06.05.2024), комитет жилищно-коммунального хозяйства Администрации Петрозаводского городского округа, комитет градостроительства и экономического развития Администрации Петрозаводского городского округа (с 06.05.2024);</w:t>
            </w:r>
          </w:p>
          <w:p w:rsidR="00AE2386" w:rsidRPr="00EB56F5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Муниципальные казенные учреждения Петрозаводского городского округа:</w:t>
            </w:r>
          </w:p>
          <w:p w:rsidR="00AE2386" w:rsidRPr="00EB56F5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EB56F5">
              <w:rPr>
                <w:rFonts w:ascii="Times New Roman" w:hAnsi="Times New Roman" w:cs="Times New Roman"/>
                <w:sz w:val="22"/>
              </w:rPr>
              <w:t>Хозяйственно-эксплуатационная служба</w:t>
            </w:r>
            <w:r w:rsidRPr="00EB56F5">
              <w:rPr>
                <w:rFonts w:ascii="Times New Roman" w:hAnsi="Times New Roman" w:cs="Times New Roman"/>
                <w:sz w:val="22"/>
              </w:rPr>
              <w:t>»</w:t>
            </w:r>
            <w:r w:rsidR="00AE2386" w:rsidRPr="00EB56F5">
              <w:rPr>
                <w:rFonts w:ascii="Times New Roman" w:hAnsi="Times New Roman" w:cs="Times New Roman"/>
                <w:sz w:val="22"/>
              </w:rPr>
              <w:t xml:space="preserve"> (до 01.12.2021)</w:t>
            </w:r>
          </w:p>
          <w:p w:rsidR="00AE2386" w:rsidRPr="00EB56F5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EB56F5">
              <w:rPr>
                <w:rFonts w:ascii="Times New Roman" w:hAnsi="Times New Roman" w:cs="Times New Roman"/>
                <w:sz w:val="22"/>
              </w:rPr>
              <w:t>Муниципальный архив города Петрозаводска</w:t>
            </w:r>
            <w:r w:rsidRPr="00EB56F5">
              <w:rPr>
                <w:rFonts w:ascii="Times New Roman" w:hAnsi="Times New Roman" w:cs="Times New Roman"/>
                <w:sz w:val="22"/>
              </w:rPr>
              <w:t>»</w:t>
            </w:r>
          </w:p>
          <w:p w:rsidR="00AE2386" w:rsidRPr="00EB56F5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- «</w:t>
            </w:r>
            <w:proofErr w:type="spellStart"/>
            <w:r w:rsidR="00AE2386" w:rsidRPr="00EB56F5">
              <w:rPr>
                <w:rFonts w:ascii="Times New Roman" w:hAnsi="Times New Roman" w:cs="Times New Roman"/>
                <w:sz w:val="22"/>
              </w:rPr>
              <w:t>Петроснаб</w:t>
            </w:r>
            <w:proofErr w:type="spellEnd"/>
            <w:r w:rsidRPr="00EB56F5">
              <w:rPr>
                <w:rFonts w:ascii="Times New Roman" w:hAnsi="Times New Roman" w:cs="Times New Roman"/>
                <w:sz w:val="22"/>
              </w:rPr>
              <w:t>»</w:t>
            </w:r>
          </w:p>
          <w:p w:rsidR="00AE2386" w:rsidRPr="00EB56F5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EB56F5">
              <w:rPr>
                <w:rFonts w:ascii="Times New Roman" w:hAnsi="Times New Roman" w:cs="Times New Roman"/>
                <w:sz w:val="22"/>
              </w:rPr>
              <w:t>Центр бухгалтерского обслуживания</w:t>
            </w:r>
            <w:r w:rsidRPr="00EB56F5">
              <w:rPr>
                <w:rFonts w:ascii="Times New Roman" w:hAnsi="Times New Roman" w:cs="Times New Roman"/>
                <w:sz w:val="22"/>
              </w:rPr>
              <w:t>»</w:t>
            </w:r>
          </w:p>
          <w:p w:rsidR="00AE2386" w:rsidRPr="00EB56F5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EB56F5">
              <w:rPr>
                <w:rFonts w:ascii="Times New Roman" w:hAnsi="Times New Roman" w:cs="Times New Roman"/>
                <w:sz w:val="22"/>
              </w:rPr>
              <w:t>Петрозаводский центр учета имущества</w:t>
            </w:r>
            <w:r w:rsidRPr="00EB56F5">
              <w:rPr>
                <w:rFonts w:ascii="Times New Roman" w:hAnsi="Times New Roman" w:cs="Times New Roman"/>
                <w:sz w:val="22"/>
              </w:rPr>
              <w:t>»</w:t>
            </w:r>
          </w:p>
          <w:p w:rsidR="00AE2386" w:rsidRPr="00EB56F5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EB56F5">
              <w:rPr>
                <w:rFonts w:ascii="Times New Roman" w:hAnsi="Times New Roman" w:cs="Times New Roman"/>
                <w:sz w:val="22"/>
              </w:rPr>
              <w:t>Служба заказчика</w:t>
            </w:r>
            <w:r w:rsidRPr="00EB56F5">
              <w:rPr>
                <w:rFonts w:ascii="Times New Roman" w:hAnsi="Times New Roman" w:cs="Times New Roman"/>
                <w:sz w:val="22"/>
              </w:rPr>
              <w:t>»</w:t>
            </w:r>
          </w:p>
          <w:p w:rsidR="00AE2386" w:rsidRPr="00EB56F5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EB56F5">
              <w:rPr>
                <w:rFonts w:ascii="Times New Roman" w:hAnsi="Times New Roman" w:cs="Times New Roman"/>
                <w:sz w:val="22"/>
              </w:rPr>
              <w:t>Управление капитального строительства</w:t>
            </w:r>
            <w:r w:rsidRPr="00EB56F5">
              <w:rPr>
                <w:rFonts w:ascii="Times New Roman" w:hAnsi="Times New Roman" w:cs="Times New Roman"/>
                <w:sz w:val="22"/>
              </w:rPr>
              <w:t>»</w:t>
            </w:r>
          </w:p>
          <w:p w:rsidR="00E24045" w:rsidRPr="00EB56F5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Муниципальное бюджетное учреждение Пет</w:t>
            </w:r>
            <w:r w:rsidR="0001476C" w:rsidRPr="00EB56F5">
              <w:rPr>
                <w:rFonts w:ascii="Times New Roman" w:hAnsi="Times New Roman" w:cs="Times New Roman"/>
                <w:sz w:val="22"/>
              </w:rPr>
              <w:t>розаводского городского округа «</w:t>
            </w:r>
            <w:r w:rsidRPr="00EB56F5">
              <w:rPr>
                <w:rFonts w:ascii="Times New Roman" w:hAnsi="Times New Roman" w:cs="Times New Roman"/>
                <w:sz w:val="22"/>
              </w:rPr>
              <w:t>Хозяйственно-эксплуатационная служба</w:t>
            </w:r>
            <w:r w:rsidR="0001476C" w:rsidRPr="00EB56F5">
              <w:rPr>
                <w:rFonts w:ascii="Times New Roman" w:hAnsi="Times New Roman" w:cs="Times New Roman"/>
                <w:sz w:val="22"/>
              </w:rPr>
              <w:t>»</w:t>
            </w:r>
            <w:r w:rsidRPr="00EB56F5">
              <w:rPr>
                <w:rFonts w:ascii="Times New Roman" w:hAnsi="Times New Roman" w:cs="Times New Roman"/>
                <w:sz w:val="22"/>
              </w:rPr>
              <w:t xml:space="preserve"> (с 01.12.2021)</w:t>
            </w:r>
          </w:p>
          <w:p w:rsidR="0001476C" w:rsidRPr="00EB56F5" w:rsidRDefault="0001476C" w:rsidP="0001476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Муниципальное бюджетное учреждение Петрозаводского городского округа «Петрозаводское градостроительное бюро» (с 01.01.2025)</w:t>
            </w:r>
          </w:p>
        </w:tc>
      </w:tr>
      <w:tr w:rsidR="00055A7C" w:rsidRPr="00E24045" w:rsidTr="00794DC1">
        <w:tc>
          <w:tcPr>
            <w:tcW w:w="2268" w:type="dxa"/>
          </w:tcPr>
          <w:p w:rsidR="00055A7C" w:rsidRPr="0001476C" w:rsidRDefault="00055A7C" w:rsidP="00794DC1">
            <w:pPr>
              <w:pStyle w:val="ConsPlusNormal"/>
              <w:rPr>
                <w:highlight w:val="yellow"/>
              </w:rPr>
            </w:pPr>
            <w:r w:rsidRPr="0001476C">
              <w:rPr>
                <w:rFonts w:ascii="Times New Roman" w:hAnsi="Times New Roman" w:cs="Times New Roman"/>
                <w:sz w:val="22"/>
              </w:rPr>
              <w:t>Подпрограммы муниципальной программы</w:t>
            </w:r>
          </w:p>
        </w:tc>
        <w:tc>
          <w:tcPr>
            <w:tcW w:w="6775" w:type="dxa"/>
            <w:gridSpan w:val="4"/>
          </w:tcPr>
          <w:p w:rsidR="00CA2A6D" w:rsidRPr="00EB56F5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1. Управление муниципальным долгом Петрозаводского городского округа.</w:t>
            </w:r>
          </w:p>
          <w:p w:rsidR="00CA2A6D" w:rsidRPr="00EB56F5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2. Обеспечение эффективной деятельности муниципального управления.</w:t>
            </w:r>
          </w:p>
          <w:p w:rsidR="00CA2A6D" w:rsidRPr="00EB56F5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3. Информационное сообщество.</w:t>
            </w:r>
          </w:p>
          <w:p w:rsidR="00CA2A6D" w:rsidRPr="00EB56F5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4. Организация закупок для обеспечения муниципальных нужд, нужд муниципальных и иных заказчиков Петрозаводского городского округа и создание условий для обеспечения жителей Петрозаводского городского округа услугами общественного питания, торговли и бытового обслуживания.</w:t>
            </w:r>
          </w:p>
          <w:p w:rsidR="00CA2A6D" w:rsidRPr="00EB56F5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5. Управление муниципальным имуществом.</w:t>
            </w:r>
          </w:p>
          <w:p w:rsidR="00BA01E5" w:rsidRPr="00EB56F5" w:rsidRDefault="00CA2A6D" w:rsidP="000070E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6. Совершенствование механизмов общественного участия, поддержка социально ориентированных некоммерческих организаций и реализация национальной политики на территории Петрозаводского городского округа.</w:t>
            </w:r>
          </w:p>
        </w:tc>
      </w:tr>
      <w:tr w:rsidR="00055A7C" w:rsidRPr="00E24045" w:rsidTr="00794DC1">
        <w:tc>
          <w:tcPr>
            <w:tcW w:w="2268" w:type="dxa"/>
          </w:tcPr>
          <w:p w:rsidR="00055A7C" w:rsidRPr="00E964EF" w:rsidRDefault="00055A7C" w:rsidP="00794DC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t>Цели муниципальной программы</w:t>
            </w:r>
          </w:p>
        </w:tc>
        <w:tc>
          <w:tcPr>
            <w:tcW w:w="6775" w:type="dxa"/>
            <w:gridSpan w:val="4"/>
          </w:tcPr>
          <w:p w:rsidR="00093C93" w:rsidRPr="00EB56F5" w:rsidRDefault="00055A7C" w:rsidP="00E964E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Эффективное функционирование системы муниципального управления в Администрации Петрозаводского городского округа</w:t>
            </w:r>
          </w:p>
        </w:tc>
      </w:tr>
      <w:tr w:rsidR="00055A7C" w:rsidRPr="00E24045" w:rsidTr="00794DC1">
        <w:tc>
          <w:tcPr>
            <w:tcW w:w="2268" w:type="dxa"/>
          </w:tcPr>
          <w:p w:rsidR="00055A7C" w:rsidRPr="0001476C" w:rsidRDefault="00055A7C" w:rsidP="00794DC1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t xml:space="preserve">Задачи </w:t>
            </w:r>
            <w:r w:rsidRPr="00E964EF">
              <w:rPr>
                <w:rFonts w:ascii="Times New Roman" w:hAnsi="Times New Roman" w:cs="Times New Roman"/>
                <w:sz w:val="22"/>
              </w:rPr>
              <w:lastRenderedPageBreak/>
              <w:t>муниципальной программы</w:t>
            </w:r>
          </w:p>
        </w:tc>
        <w:tc>
          <w:tcPr>
            <w:tcW w:w="6775" w:type="dxa"/>
            <w:gridSpan w:val="4"/>
          </w:tcPr>
          <w:p w:rsidR="00FA7DB0" w:rsidRPr="00EB56F5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lastRenderedPageBreak/>
              <w:t xml:space="preserve">1. Обеспечение долговой устойчивости Петрозаводского городского </w:t>
            </w:r>
            <w:r w:rsidRPr="00EB56F5">
              <w:rPr>
                <w:rFonts w:ascii="Times New Roman" w:hAnsi="Times New Roman" w:cs="Times New Roman"/>
                <w:sz w:val="22"/>
              </w:rPr>
              <w:lastRenderedPageBreak/>
              <w:t>округа посредством проведения эффективной долговой политики.</w:t>
            </w:r>
          </w:p>
          <w:p w:rsidR="00FA7DB0" w:rsidRPr="00EB56F5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2. Повышение эффективности деятельности Администрации Петрозаводского городского округа по реализации полномочий по решению вопросов местного значения.</w:t>
            </w:r>
          </w:p>
          <w:p w:rsidR="00E964EF" w:rsidRPr="00EB56F5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 xml:space="preserve">3. Повышение эффективности деятельности Администрации Петрозаводского городского округа на основе поддержки и </w:t>
            </w:r>
            <w:proofErr w:type="gramStart"/>
            <w:r w:rsidRPr="00EB56F5">
              <w:rPr>
                <w:rFonts w:ascii="Times New Roman" w:hAnsi="Times New Roman" w:cs="Times New Roman"/>
                <w:sz w:val="22"/>
              </w:rPr>
              <w:t>внедрения</w:t>
            </w:r>
            <w:proofErr w:type="gramEnd"/>
            <w:r w:rsidRPr="00EB56F5">
              <w:rPr>
                <w:rFonts w:ascii="Times New Roman" w:hAnsi="Times New Roman" w:cs="Times New Roman"/>
                <w:sz w:val="22"/>
              </w:rPr>
              <w:t xml:space="preserve"> современных информационно-коммуникационных средств.</w:t>
            </w:r>
          </w:p>
          <w:p w:rsidR="00FA7DB0" w:rsidRPr="00EB56F5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4. Обеспечение прозрачности системы закупок товаров, работ, услуг для обеспечения муниципальных нужд, нужд муниципальных и иных заказчиков Петрозаводского городского округа, развитие добросовестной конкуренции, создание благоприятных условий для развития сферы торговли, общественного питания и бытового обслуживания населения, направленных на удовлетворение потребностей жителей Петрозаводского городского округа в товарах и услугах.</w:t>
            </w:r>
          </w:p>
          <w:p w:rsidR="003B1B4B" w:rsidRPr="00EB56F5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5. Обеспечение решения вопросов местного значения Петрозаводского городского округа посредством эффективного использования и распоряжения муниципальным имуществом и земельными ресурсами.</w:t>
            </w:r>
          </w:p>
          <w:p w:rsidR="00E964EF" w:rsidRPr="00EB56F5" w:rsidRDefault="003B1B4B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6. Повышение взаимодействия Администрации Петрозаводского городского округа  с общественным  сектором для обеспечения эффективного участия институтов гражданского общества в решении социально-экономических задач Петрозаводского городского округа.</w:t>
            </w:r>
          </w:p>
        </w:tc>
      </w:tr>
      <w:tr w:rsidR="00FA7DB0" w:rsidRPr="00E24045" w:rsidTr="00794DC1">
        <w:tc>
          <w:tcPr>
            <w:tcW w:w="2268" w:type="dxa"/>
            <w:tcBorders>
              <w:bottom w:val="single" w:sz="4" w:space="0" w:color="auto"/>
            </w:tcBorders>
          </w:tcPr>
          <w:p w:rsidR="00FA7DB0" w:rsidRPr="0001476C" w:rsidRDefault="00FA7DB0" w:rsidP="00794DC1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547A2D">
              <w:rPr>
                <w:rFonts w:ascii="Times New Roman" w:hAnsi="Times New Roman" w:cs="Times New Roman"/>
                <w:sz w:val="22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6775" w:type="dxa"/>
            <w:gridSpan w:val="4"/>
            <w:tcBorders>
              <w:bottom w:val="single" w:sz="4" w:space="0" w:color="auto"/>
            </w:tcBorders>
          </w:tcPr>
          <w:p w:rsidR="00547A2D" w:rsidRPr="00EB56F5" w:rsidRDefault="00547A2D" w:rsidP="005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56F5">
              <w:rPr>
                <w:rFonts w:ascii="Times New Roman" w:hAnsi="Times New Roman" w:cs="Times New Roman"/>
              </w:rPr>
              <w:t>Удовлетворенность населения деятельностью органов местного самоуправления городского округа</w:t>
            </w:r>
          </w:p>
          <w:p w:rsidR="00547A2D" w:rsidRPr="00EB56F5" w:rsidRDefault="00547A2D" w:rsidP="00CA77C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FA7DB0" w:rsidRPr="00E24045" w:rsidTr="00794DC1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A7DB0" w:rsidRPr="00724C6E" w:rsidRDefault="00FA7DB0" w:rsidP="00794DC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724C6E">
              <w:rPr>
                <w:rFonts w:ascii="Times New Roman" w:hAnsi="Times New Roman" w:cs="Times New Roman"/>
                <w:sz w:val="22"/>
              </w:rPr>
              <w:t>Конечные результаты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4C6E" w:rsidRPr="00EB56F5" w:rsidRDefault="00FA7DB0" w:rsidP="00724C6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Рост удовлетворенности населения деятельностью органов местного самоуправления городского округа на 14 проценто</w:t>
            </w:r>
            <w:r w:rsidR="00724C6E" w:rsidRPr="00EB56F5">
              <w:rPr>
                <w:rFonts w:ascii="Times New Roman" w:hAnsi="Times New Roman" w:cs="Times New Roman"/>
                <w:sz w:val="22"/>
              </w:rPr>
              <w:t>в</w:t>
            </w:r>
          </w:p>
        </w:tc>
      </w:tr>
      <w:tr w:rsidR="00055A7C" w:rsidRPr="00E24045" w:rsidTr="00794DC1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55A7C" w:rsidRPr="0001476C" w:rsidRDefault="00055A7C" w:rsidP="00794DC1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B57D4">
              <w:rPr>
                <w:rFonts w:ascii="Times New Roman" w:hAnsi="Times New Roman" w:cs="Times New Roman"/>
                <w:sz w:val="22"/>
              </w:rPr>
              <w:t>Показатели результатов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5573" w:rsidRPr="00EB56F5" w:rsidRDefault="00265573" w:rsidP="00265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56F5">
              <w:rPr>
                <w:rFonts w:ascii="Times New Roman" w:hAnsi="Times New Roman" w:cs="Times New Roman"/>
              </w:rPr>
              <w:t>1. Отношение объема муниципального долга к объему доходов бюджета Петрозаводского городского округа без учета безвозмездных поступлений и (или) поступлений налоговых доходов по дополнительным нормативам отчислений от налога на доходы физических лиц, недопущение роста более 100 процентов.</w:t>
            </w:r>
          </w:p>
          <w:p w:rsidR="00FA7DB0" w:rsidRPr="00EB56F5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2. Снижение доли ответов Администрации Петрозаводского городского округа по обращениям граждан и юридических лиц, повлекших проверки надзорных органов в отношении данных ответов, от общего количества таких обращений на 0,1 процента.</w:t>
            </w:r>
          </w:p>
          <w:p w:rsidR="00FA7DB0" w:rsidRPr="00EB56F5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3. Увеличение количества посещений официального портала и официальных групп в социальных сетях, на 18,3 процента.</w:t>
            </w:r>
          </w:p>
          <w:p w:rsidR="00AD12B9" w:rsidRPr="00EB56F5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4. Увеличение доли расходов бюджета Петрозаводского городского округа, в отношении которых были проведены конкурентные способы определения поставщиков (подрядчиков, исполнителей), закупки посредством использования подсистемы «Электронный магазин» в общем объеме расходов бюджета Петрозаводского городского округа на 4,2 процента.</w:t>
            </w:r>
          </w:p>
          <w:p w:rsidR="00986364" w:rsidRPr="00EB56F5" w:rsidRDefault="00FA7DB0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5. Увеличение количества мероприятий по оказанию консультационно-методической помощи гражданам, предприятиям различных форм собственности и индивидуальным предпринимателям по вопросам, относящимся к созданию условий для обеспечения населения услугами общественного питания, торговли и бытового обслуживания, в том числе путем организации и проведени</w:t>
            </w:r>
            <w:r w:rsidR="00542A3F" w:rsidRPr="00EB56F5">
              <w:rPr>
                <w:rFonts w:ascii="Times New Roman" w:hAnsi="Times New Roman" w:cs="Times New Roman"/>
                <w:sz w:val="22"/>
              </w:rPr>
              <w:t>я семинаров, круглых столов, в 11</w:t>
            </w:r>
            <w:r w:rsidRPr="00EB56F5">
              <w:rPr>
                <w:rFonts w:ascii="Times New Roman" w:hAnsi="Times New Roman" w:cs="Times New Roman"/>
                <w:sz w:val="22"/>
              </w:rPr>
              <w:t xml:space="preserve"> раз.</w:t>
            </w:r>
          </w:p>
          <w:p w:rsidR="00542A3F" w:rsidRPr="00EB56F5" w:rsidRDefault="00542A3F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 xml:space="preserve">6. Увеличение доли муниципального нежилого недвижимого </w:t>
            </w:r>
            <w:r w:rsidRPr="00EB56F5">
              <w:rPr>
                <w:rFonts w:ascii="Times New Roman" w:hAnsi="Times New Roman" w:cs="Times New Roman"/>
                <w:sz w:val="22"/>
              </w:rPr>
              <w:lastRenderedPageBreak/>
              <w:t>имущества, используемого для реализации уставной деятельности муниципальных предприятий и учреждений, в общем объеме учитываемого муниципального нежилого недвижимого имущества (за исключением земельных участков, имущества, включенного в Прогнозный план (программу) приватизации муниципального имущества Петрозаводского городского округа или обладающего признаками общедомового имущества) на 8 процентов.</w:t>
            </w:r>
          </w:p>
          <w:p w:rsidR="00FA7C10" w:rsidRPr="00EB56F5" w:rsidRDefault="00542A3F" w:rsidP="0083670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 xml:space="preserve">7. </w:t>
            </w:r>
            <w:proofErr w:type="gramStart"/>
            <w:r w:rsidR="00C8742C" w:rsidRPr="00EB56F5">
              <w:rPr>
                <w:rFonts w:ascii="Times New Roman" w:hAnsi="Times New Roman" w:cs="Times New Roman"/>
                <w:sz w:val="22"/>
              </w:rPr>
              <w:t>Увеличение доли муниципального нежилого недвижимого имущества, переданного в аренду, ссуду и иное пользование третьим лицам (за исключением муниципальных учреждений), в общем объеме учитываемого муниципального нежилого недвижимого имущества (за исключением земельных участков, имущества, включенного в Прогнозный план (программу) приватизации муниципального имущества Петрозаводского городского округа или обладающего признаками общедомового имущества) на 1,5 процента.</w:t>
            </w:r>
            <w:proofErr w:type="gramEnd"/>
          </w:p>
          <w:p w:rsidR="00542A3F" w:rsidRPr="00EB56F5" w:rsidRDefault="00542A3F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8. Снижение доли муниципального нежилого недвижимого имущества, не используемого третьими лицами, в общем объеме учитываемого муниципального нежилого недвижимого имущества (за исключением земельных участков, имущества, включенного в Прогнозный план (программу) приватизации муниципального имущества Петрозаводского городского округа или обладающего признаками общедомового имущества) на 9,5 процента.</w:t>
            </w:r>
          </w:p>
          <w:p w:rsidR="00E24487" w:rsidRPr="00EB56F5" w:rsidRDefault="00542A3F" w:rsidP="00E2448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 xml:space="preserve">9. </w:t>
            </w:r>
            <w:proofErr w:type="gramStart"/>
            <w:r w:rsidRPr="00EB56F5">
              <w:rPr>
                <w:rFonts w:ascii="Times New Roman" w:hAnsi="Times New Roman" w:cs="Times New Roman"/>
                <w:sz w:val="22"/>
              </w:rPr>
              <w:t xml:space="preserve">Увеличение доли некоммерческих общественных организаций  (далее – НКО), получающих поддержку  от Администрации Петрозаводского городского округа (в </w:t>
            </w:r>
            <w:proofErr w:type="spellStart"/>
            <w:r w:rsidRPr="00EB56F5">
              <w:rPr>
                <w:rFonts w:ascii="Times New Roman" w:hAnsi="Times New Roman" w:cs="Times New Roman"/>
                <w:sz w:val="22"/>
              </w:rPr>
              <w:t>т.ч</w:t>
            </w:r>
            <w:proofErr w:type="spellEnd"/>
            <w:r w:rsidRPr="00EB56F5">
              <w:rPr>
                <w:rFonts w:ascii="Times New Roman" w:hAnsi="Times New Roman" w:cs="Times New Roman"/>
                <w:sz w:val="22"/>
              </w:rPr>
              <w:t>. информационную, консультационную, имущественную, финансовую) от общего числа НКО, зарегистрированных на территории Петрозаводского городского округа, на 1,5 процента.</w:t>
            </w:r>
            <w:proofErr w:type="gramEnd"/>
          </w:p>
        </w:tc>
      </w:tr>
      <w:tr w:rsidR="00055A7C" w:rsidRPr="00E24045" w:rsidTr="00794DC1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55A7C" w:rsidRPr="00F82285" w:rsidRDefault="00055A7C" w:rsidP="00794DC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F82285">
              <w:rPr>
                <w:rFonts w:ascii="Times New Roman" w:hAnsi="Times New Roman" w:cs="Times New Roman"/>
                <w:sz w:val="22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nil"/>
            </w:tcBorders>
          </w:tcPr>
          <w:p w:rsidR="00326052" w:rsidRPr="00EB56F5" w:rsidRDefault="00326052" w:rsidP="0032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B56F5">
              <w:rPr>
                <w:rFonts w:ascii="Times New Roman" w:eastAsiaTheme="minorEastAsia" w:hAnsi="Times New Roman" w:cs="Times New Roman"/>
                <w:lang w:eastAsia="ru-RU"/>
              </w:rPr>
              <w:t>2018-2028</w:t>
            </w:r>
            <w:r w:rsidR="00055A7C" w:rsidRPr="00EB56F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B56F5">
              <w:rPr>
                <w:rFonts w:ascii="Times New Roman" w:eastAsiaTheme="minorEastAsia" w:hAnsi="Times New Roman" w:cs="Times New Roman"/>
                <w:lang w:eastAsia="ru-RU"/>
              </w:rPr>
              <w:t>годы, этапы не выделяются</w:t>
            </w:r>
          </w:p>
          <w:p w:rsidR="00055A7C" w:rsidRPr="00EB56F5" w:rsidRDefault="00055A7C" w:rsidP="00794DC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055A7C" w:rsidRPr="00E24045" w:rsidTr="00794DC1">
        <w:tc>
          <w:tcPr>
            <w:tcW w:w="2268" w:type="dxa"/>
            <w:vMerge w:val="restart"/>
          </w:tcPr>
          <w:p w:rsidR="00055A7C" w:rsidRPr="000437AB" w:rsidRDefault="00055A7C" w:rsidP="00794DC1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505EF">
              <w:rPr>
                <w:rFonts w:ascii="Times New Roman" w:hAnsi="Times New Roman" w:cs="Times New Roman"/>
                <w:sz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775" w:type="dxa"/>
            <w:gridSpan w:val="4"/>
          </w:tcPr>
          <w:p w:rsidR="00055A7C" w:rsidRPr="00EB56F5" w:rsidRDefault="007B52D4" w:rsidP="00794DC1">
            <w:pPr>
              <w:pStyle w:val="ConsPlusNormal"/>
              <w:jc w:val="both"/>
              <w:rPr>
                <w:highlight w:val="yellow"/>
              </w:rPr>
            </w:pPr>
            <w:r w:rsidRPr="000D6DF8">
              <w:rPr>
                <w:rFonts w:ascii="Times New Roman" w:hAnsi="Times New Roman" w:cs="Times New Roman"/>
                <w:sz w:val="22"/>
              </w:rPr>
              <w:t xml:space="preserve">Объем финансового обеспечения муниципальной программы </w:t>
            </w:r>
            <w:r w:rsidRPr="00974F2D">
              <w:rPr>
                <w:rFonts w:ascii="Times New Roman" w:hAnsi="Times New Roman" w:cs="Times New Roman"/>
                <w:sz w:val="22"/>
              </w:rPr>
              <w:t xml:space="preserve">составляет </w:t>
            </w:r>
            <w:r w:rsidR="00974F2D" w:rsidRPr="00974F2D">
              <w:rPr>
                <w:rFonts w:ascii="Times New Roman" w:hAnsi="Times New Roman" w:cs="Times New Roman"/>
                <w:sz w:val="22"/>
              </w:rPr>
              <w:t>7 797 728,5</w:t>
            </w:r>
            <w:r w:rsidR="00E505EF" w:rsidRPr="00974F2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974F2D">
              <w:rPr>
                <w:rFonts w:ascii="Times New Roman" w:hAnsi="Times New Roman" w:cs="Times New Roman"/>
                <w:sz w:val="22"/>
              </w:rPr>
              <w:t>тыс. руб., в том числе по</w:t>
            </w:r>
            <w:bookmarkStart w:id="0" w:name="_GoBack"/>
            <w:bookmarkEnd w:id="0"/>
            <w:r w:rsidRPr="000D6DF8">
              <w:rPr>
                <w:rFonts w:ascii="Times New Roman" w:hAnsi="Times New Roman" w:cs="Times New Roman"/>
                <w:sz w:val="22"/>
              </w:rPr>
              <w:t xml:space="preserve"> подпрограммам: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Год</w:t>
            </w:r>
          </w:p>
        </w:tc>
        <w:tc>
          <w:tcPr>
            <w:tcW w:w="1701" w:type="dxa"/>
            <w:vMerge w:val="restart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Всего, тыс. руб.</w:t>
            </w:r>
          </w:p>
        </w:tc>
        <w:tc>
          <w:tcPr>
            <w:tcW w:w="3940" w:type="dxa"/>
            <w:gridSpan w:val="2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В том числе, тыс. руб.: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Merge/>
          </w:tcPr>
          <w:p w:rsidR="00055A7C" w:rsidRPr="00EB56F5" w:rsidRDefault="00055A7C" w:rsidP="00794DC1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55A7C" w:rsidRPr="00EB56F5" w:rsidRDefault="00055A7C" w:rsidP="00794DC1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за счет средств бюджета Петрозаводского городского округа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за счет средств, поступающих из бюджета Республики Карелия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542 158,5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536 734,9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5 423,6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541 315,8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531 912,3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9 403,5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566 974,0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547 232,7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19 741,3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631 170,3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514 648,9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116 521,4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055A7C" w:rsidRPr="00EB56F5" w:rsidRDefault="007F3879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483 075,9</w:t>
            </w:r>
          </w:p>
        </w:tc>
        <w:tc>
          <w:tcPr>
            <w:tcW w:w="2041" w:type="dxa"/>
            <w:vAlign w:val="center"/>
          </w:tcPr>
          <w:p w:rsidR="00055A7C" w:rsidRPr="00EB56F5" w:rsidRDefault="002B2F71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472 352,1</w:t>
            </w:r>
          </w:p>
        </w:tc>
        <w:tc>
          <w:tcPr>
            <w:tcW w:w="1899" w:type="dxa"/>
            <w:vAlign w:val="center"/>
          </w:tcPr>
          <w:p w:rsidR="00055A7C" w:rsidRPr="00EB56F5" w:rsidRDefault="007F3879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10 723,9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055A7C" w:rsidRPr="00EB56F5" w:rsidRDefault="0016098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590 838,8</w:t>
            </w:r>
          </w:p>
        </w:tc>
        <w:tc>
          <w:tcPr>
            <w:tcW w:w="2041" w:type="dxa"/>
            <w:vAlign w:val="center"/>
          </w:tcPr>
          <w:p w:rsidR="00055A7C" w:rsidRPr="00EB56F5" w:rsidRDefault="0016098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567 331,0</w:t>
            </w:r>
          </w:p>
        </w:tc>
        <w:tc>
          <w:tcPr>
            <w:tcW w:w="1899" w:type="dxa"/>
            <w:vAlign w:val="center"/>
          </w:tcPr>
          <w:p w:rsidR="00055A7C" w:rsidRPr="00EB56F5" w:rsidRDefault="0016098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23 507,8</w:t>
            </w:r>
          </w:p>
        </w:tc>
      </w:tr>
      <w:tr w:rsidR="00957C03" w:rsidRPr="00E24045" w:rsidTr="00794DC1">
        <w:tc>
          <w:tcPr>
            <w:tcW w:w="2268" w:type="dxa"/>
            <w:vMerge/>
          </w:tcPr>
          <w:p w:rsidR="00957C03" w:rsidRPr="000437AB" w:rsidRDefault="00957C0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EB56F5" w:rsidRDefault="00957C0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957C03" w:rsidRPr="00EB56F5" w:rsidRDefault="001A7F3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663 420,8</w:t>
            </w:r>
          </w:p>
        </w:tc>
        <w:tc>
          <w:tcPr>
            <w:tcW w:w="2041" w:type="dxa"/>
            <w:vAlign w:val="center"/>
          </w:tcPr>
          <w:p w:rsidR="00957C03" w:rsidRPr="00EB56F5" w:rsidRDefault="001A7F3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655 018,6</w:t>
            </w:r>
          </w:p>
        </w:tc>
        <w:tc>
          <w:tcPr>
            <w:tcW w:w="1899" w:type="dxa"/>
            <w:vAlign w:val="center"/>
          </w:tcPr>
          <w:p w:rsidR="00957C03" w:rsidRPr="00EB56F5" w:rsidRDefault="001A7F3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8 402,2</w:t>
            </w:r>
          </w:p>
        </w:tc>
      </w:tr>
      <w:tr w:rsidR="00957C03" w:rsidRPr="00E24045" w:rsidTr="00794DC1">
        <w:tc>
          <w:tcPr>
            <w:tcW w:w="2268" w:type="dxa"/>
            <w:vMerge/>
          </w:tcPr>
          <w:p w:rsidR="00957C03" w:rsidRPr="000437AB" w:rsidRDefault="00957C0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EB56F5" w:rsidRDefault="00957C03" w:rsidP="00DB1C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957C03" w:rsidRPr="00EB56F5" w:rsidRDefault="00A3026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30266">
              <w:rPr>
                <w:rFonts w:ascii="Times New Roman" w:hAnsi="Times New Roman" w:cs="Times New Roman"/>
                <w:sz w:val="22"/>
              </w:rPr>
              <w:t>809 270,9</w:t>
            </w:r>
          </w:p>
        </w:tc>
        <w:tc>
          <w:tcPr>
            <w:tcW w:w="2041" w:type="dxa"/>
            <w:vAlign w:val="center"/>
          </w:tcPr>
          <w:p w:rsidR="00957C03" w:rsidRPr="00A30266" w:rsidRDefault="00A3026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30266">
              <w:rPr>
                <w:rFonts w:ascii="Times New Roman" w:hAnsi="Times New Roman" w:cs="Times New Roman"/>
                <w:sz w:val="22"/>
              </w:rPr>
              <w:t>799 763,5</w:t>
            </w:r>
          </w:p>
        </w:tc>
        <w:tc>
          <w:tcPr>
            <w:tcW w:w="1899" w:type="dxa"/>
            <w:vAlign w:val="center"/>
          </w:tcPr>
          <w:p w:rsidR="00957C03" w:rsidRPr="00A30266" w:rsidRDefault="001A7F3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30266">
              <w:rPr>
                <w:rFonts w:ascii="Times New Roman" w:hAnsi="Times New Roman" w:cs="Times New Roman"/>
                <w:sz w:val="22"/>
              </w:rPr>
              <w:t>9 507,4</w:t>
            </w:r>
          </w:p>
        </w:tc>
      </w:tr>
      <w:tr w:rsidR="00957C03" w:rsidRPr="00E24045" w:rsidTr="00794DC1">
        <w:tc>
          <w:tcPr>
            <w:tcW w:w="2268" w:type="dxa"/>
            <w:vMerge/>
          </w:tcPr>
          <w:p w:rsidR="00957C03" w:rsidRPr="000437AB" w:rsidRDefault="00957C0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EB56F5" w:rsidRDefault="00957C0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957C03" w:rsidRPr="00EB56F5" w:rsidRDefault="00016638" w:rsidP="001A7F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957 116,4</w:t>
            </w:r>
          </w:p>
        </w:tc>
        <w:tc>
          <w:tcPr>
            <w:tcW w:w="2041" w:type="dxa"/>
            <w:vAlign w:val="center"/>
          </w:tcPr>
          <w:p w:rsidR="00957C03" w:rsidRPr="00EB56F5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951 071,8</w:t>
            </w:r>
          </w:p>
        </w:tc>
        <w:tc>
          <w:tcPr>
            <w:tcW w:w="1899" w:type="dxa"/>
            <w:vAlign w:val="center"/>
          </w:tcPr>
          <w:p w:rsidR="00957C03" w:rsidRPr="00EB56F5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6 044,6</w:t>
            </w:r>
          </w:p>
        </w:tc>
      </w:tr>
      <w:tr w:rsidR="00957C03" w:rsidRPr="00E24045" w:rsidTr="00794DC1">
        <w:tc>
          <w:tcPr>
            <w:tcW w:w="2268" w:type="dxa"/>
            <w:vMerge/>
          </w:tcPr>
          <w:p w:rsidR="00957C03" w:rsidRPr="000437AB" w:rsidRDefault="00957C0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EB56F5" w:rsidRDefault="00957C0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957C03" w:rsidRPr="00EB56F5" w:rsidRDefault="00C8000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80002">
              <w:rPr>
                <w:rFonts w:ascii="Times New Roman" w:hAnsi="Times New Roman" w:cs="Times New Roman"/>
                <w:sz w:val="22"/>
              </w:rPr>
              <w:t>1 068 150,7</w:t>
            </w:r>
          </w:p>
        </w:tc>
        <w:tc>
          <w:tcPr>
            <w:tcW w:w="2041" w:type="dxa"/>
            <w:vAlign w:val="center"/>
          </w:tcPr>
          <w:p w:rsidR="00957C03" w:rsidRPr="00EB56F5" w:rsidRDefault="00C8000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80002">
              <w:rPr>
                <w:rFonts w:ascii="Times New Roman" w:hAnsi="Times New Roman" w:cs="Times New Roman"/>
                <w:sz w:val="22"/>
              </w:rPr>
              <w:t>1 063 419,3</w:t>
            </w:r>
          </w:p>
        </w:tc>
        <w:tc>
          <w:tcPr>
            <w:tcW w:w="1899" w:type="dxa"/>
            <w:vAlign w:val="center"/>
          </w:tcPr>
          <w:p w:rsidR="00957C03" w:rsidRPr="00EB56F5" w:rsidRDefault="00957C03" w:rsidP="00C8000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80002">
              <w:rPr>
                <w:rFonts w:ascii="Times New Roman" w:hAnsi="Times New Roman" w:cs="Times New Roman"/>
                <w:sz w:val="22"/>
              </w:rPr>
              <w:t>4</w:t>
            </w:r>
            <w:r w:rsidR="00C80002" w:rsidRPr="00C80002">
              <w:rPr>
                <w:rFonts w:ascii="Times New Roman" w:hAnsi="Times New Roman" w:cs="Times New Roman"/>
                <w:sz w:val="22"/>
              </w:rPr>
              <w:t> 731,4</w:t>
            </w:r>
          </w:p>
        </w:tc>
      </w:tr>
      <w:tr w:rsidR="00957C03" w:rsidRPr="00E24045" w:rsidTr="00794DC1">
        <w:tc>
          <w:tcPr>
            <w:tcW w:w="2268" w:type="dxa"/>
            <w:vMerge/>
          </w:tcPr>
          <w:p w:rsidR="00957C03" w:rsidRPr="000437AB" w:rsidRDefault="00957C0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EB56F5" w:rsidRDefault="00957C0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957C03" w:rsidRPr="00EB56F5" w:rsidRDefault="000A751E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A751E">
              <w:rPr>
                <w:rFonts w:ascii="Times New Roman" w:hAnsi="Times New Roman" w:cs="Times New Roman"/>
                <w:sz w:val="22"/>
              </w:rPr>
              <w:t>944 236,4</w:t>
            </w:r>
          </w:p>
        </w:tc>
        <w:tc>
          <w:tcPr>
            <w:tcW w:w="2041" w:type="dxa"/>
            <w:vAlign w:val="center"/>
          </w:tcPr>
          <w:p w:rsidR="00957C03" w:rsidRPr="000A751E" w:rsidRDefault="000A751E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A751E">
              <w:rPr>
                <w:rFonts w:ascii="Times New Roman" w:hAnsi="Times New Roman" w:cs="Times New Roman"/>
                <w:sz w:val="22"/>
              </w:rPr>
              <w:t>939 144,6</w:t>
            </w:r>
          </w:p>
        </w:tc>
        <w:tc>
          <w:tcPr>
            <w:tcW w:w="1899" w:type="dxa"/>
            <w:vAlign w:val="center"/>
          </w:tcPr>
          <w:p w:rsidR="00957C03" w:rsidRPr="000A751E" w:rsidRDefault="000A751E" w:rsidP="0031274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A751E">
              <w:rPr>
                <w:rFonts w:ascii="Times New Roman" w:hAnsi="Times New Roman" w:cs="Times New Roman"/>
                <w:sz w:val="22"/>
              </w:rPr>
              <w:t>5 091,8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EB56F5" w:rsidRDefault="0023225A" w:rsidP="000C5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D6DF8">
              <w:rPr>
                <w:rFonts w:ascii="Times New Roman" w:hAnsi="Times New Roman" w:cs="Times New Roman"/>
              </w:rPr>
              <w:t>Подпрограмма 1 «Управление муниципальным долгом Петрозаводског</w:t>
            </w:r>
            <w:r w:rsidR="00F17FBB" w:rsidRPr="000D6DF8">
              <w:rPr>
                <w:rFonts w:ascii="Times New Roman" w:hAnsi="Times New Roman" w:cs="Times New Roman"/>
              </w:rPr>
              <w:t>о городского округа</w:t>
            </w:r>
            <w:r w:rsidR="00F17FBB" w:rsidRPr="00347617">
              <w:rPr>
                <w:rFonts w:ascii="Times New Roman" w:hAnsi="Times New Roman" w:cs="Times New Roman"/>
              </w:rPr>
              <w:t xml:space="preserve">» - </w:t>
            </w:r>
            <w:r w:rsidR="00347617" w:rsidRPr="00347617">
              <w:rPr>
                <w:rFonts w:ascii="Times New Roman" w:hAnsi="Times New Roman" w:cs="Times New Roman"/>
              </w:rPr>
              <w:t>2 139 736,4</w:t>
            </w:r>
            <w:r w:rsidR="000C542D" w:rsidRPr="00347617">
              <w:rPr>
                <w:rFonts w:ascii="Times New Roman" w:hAnsi="Times New Roman" w:cs="Times New Roman"/>
              </w:rPr>
              <w:t xml:space="preserve"> </w:t>
            </w:r>
            <w:r w:rsidRPr="00347617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227 454,9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227 454,9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173 585,4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173 585,4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137 843,0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137 843,0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96 954,2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96 954,2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794DC1">
        <w:tc>
          <w:tcPr>
            <w:tcW w:w="2268" w:type="dxa"/>
            <w:vMerge/>
          </w:tcPr>
          <w:p w:rsidR="00F17FBB" w:rsidRPr="000437AB" w:rsidRDefault="00F17FB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EB56F5" w:rsidRDefault="00F17FB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F17FBB" w:rsidRPr="00EB56F5" w:rsidRDefault="00F17FB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41 664,2</w:t>
            </w:r>
          </w:p>
        </w:tc>
        <w:tc>
          <w:tcPr>
            <w:tcW w:w="2041" w:type="dxa"/>
            <w:vAlign w:val="center"/>
          </w:tcPr>
          <w:p w:rsidR="00F17FBB" w:rsidRPr="00EB56F5" w:rsidRDefault="00F17FB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41 664,2</w:t>
            </w:r>
          </w:p>
        </w:tc>
        <w:tc>
          <w:tcPr>
            <w:tcW w:w="1899" w:type="dxa"/>
            <w:vAlign w:val="center"/>
          </w:tcPr>
          <w:p w:rsidR="00F17FBB" w:rsidRPr="00EB56F5" w:rsidRDefault="00F17FB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794DC1">
        <w:tc>
          <w:tcPr>
            <w:tcW w:w="2268" w:type="dxa"/>
            <w:vMerge/>
          </w:tcPr>
          <w:p w:rsidR="00F17FBB" w:rsidRPr="000437AB" w:rsidRDefault="00F17FB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EB56F5" w:rsidRDefault="00F17FB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F17FBB" w:rsidRPr="00EB56F5" w:rsidRDefault="00616C8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45 232,9</w:t>
            </w:r>
          </w:p>
        </w:tc>
        <w:tc>
          <w:tcPr>
            <w:tcW w:w="2041" w:type="dxa"/>
            <w:vAlign w:val="center"/>
          </w:tcPr>
          <w:p w:rsidR="00F17FBB" w:rsidRPr="00EB56F5" w:rsidRDefault="00616C8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45 232,9</w:t>
            </w:r>
          </w:p>
        </w:tc>
        <w:tc>
          <w:tcPr>
            <w:tcW w:w="1899" w:type="dxa"/>
            <w:vAlign w:val="center"/>
          </w:tcPr>
          <w:p w:rsidR="00F17FBB" w:rsidRPr="00EB56F5" w:rsidRDefault="00F17FBB" w:rsidP="00F17FB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9A4C77" w:rsidRPr="00E24045" w:rsidTr="00794DC1">
        <w:tc>
          <w:tcPr>
            <w:tcW w:w="2268" w:type="dxa"/>
            <w:vMerge/>
          </w:tcPr>
          <w:p w:rsidR="009A4C77" w:rsidRPr="000437AB" w:rsidRDefault="009A4C77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C77" w:rsidRPr="00EB56F5" w:rsidRDefault="009A4C7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9A4C77" w:rsidRPr="00EB56F5" w:rsidRDefault="0031274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93 367,6</w:t>
            </w:r>
          </w:p>
        </w:tc>
        <w:tc>
          <w:tcPr>
            <w:tcW w:w="2041" w:type="dxa"/>
            <w:vAlign w:val="center"/>
          </w:tcPr>
          <w:p w:rsidR="009A4C77" w:rsidRPr="00EB56F5" w:rsidRDefault="0031274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93 367,6</w:t>
            </w:r>
          </w:p>
        </w:tc>
        <w:tc>
          <w:tcPr>
            <w:tcW w:w="1899" w:type="dxa"/>
            <w:vAlign w:val="center"/>
          </w:tcPr>
          <w:p w:rsidR="009A4C77" w:rsidRPr="00EB56F5" w:rsidRDefault="009A4C7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9A4C77" w:rsidRPr="00E24045" w:rsidTr="00794DC1">
        <w:tc>
          <w:tcPr>
            <w:tcW w:w="2268" w:type="dxa"/>
            <w:vMerge/>
          </w:tcPr>
          <w:p w:rsidR="009A4C77" w:rsidRPr="000437AB" w:rsidRDefault="009A4C77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C77" w:rsidRPr="00EB56F5" w:rsidRDefault="009A4C7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9A4C77" w:rsidRPr="00B4563F" w:rsidRDefault="0031274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4563F">
              <w:rPr>
                <w:rFonts w:ascii="Times New Roman" w:hAnsi="Times New Roman" w:cs="Times New Roman"/>
                <w:sz w:val="22"/>
              </w:rPr>
              <w:t>259 682,9</w:t>
            </w:r>
          </w:p>
        </w:tc>
        <w:tc>
          <w:tcPr>
            <w:tcW w:w="2041" w:type="dxa"/>
            <w:vAlign w:val="center"/>
          </w:tcPr>
          <w:p w:rsidR="009A4C77" w:rsidRPr="00B4563F" w:rsidRDefault="0031274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4563F">
              <w:rPr>
                <w:rFonts w:ascii="Times New Roman" w:hAnsi="Times New Roman" w:cs="Times New Roman"/>
                <w:sz w:val="22"/>
              </w:rPr>
              <w:t>259 682,9</w:t>
            </w:r>
          </w:p>
        </w:tc>
        <w:tc>
          <w:tcPr>
            <w:tcW w:w="1899" w:type="dxa"/>
            <w:vAlign w:val="center"/>
          </w:tcPr>
          <w:p w:rsidR="009A4C77" w:rsidRPr="00B4563F" w:rsidRDefault="009A4C7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4563F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9A4C77" w:rsidRPr="00E24045" w:rsidTr="00794DC1">
        <w:tc>
          <w:tcPr>
            <w:tcW w:w="2268" w:type="dxa"/>
            <w:vMerge/>
          </w:tcPr>
          <w:p w:rsidR="009A4C77" w:rsidRPr="000437AB" w:rsidRDefault="009A4C77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C77" w:rsidRPr="00EB56F5" w:rsidRDefault="009A4C7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9A4C77" w:rsidRPr="00016638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335 142,1</w:t>
            </w:r>
          </w:p>
        </w:tc>
        <w:tc>
          <w:tcPr>
            <w:tcW w:w="2041" w:type="dxa"/>
            <w:vAlign w:val="center"/>
          </w:tcPr>
          <w:p w:rsidR="009A4C77" w:rsidRPr="00016638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335 142,1</w:t>
            </w:r>
          </w:p>
        </w:tc>
        <w:tc>
          <w:tcPr>
            <w:tcW w:w="1899" w:type="dxa"/>
            <w:vAlign w:val="center"/>
          </w:tcPr>
          <w:p w:rsidR="009A4C77" w:rsidRPr="00016638" w:rsidRDefault="009A4C7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794DC1">
        <w:tc>
          <w:tcPr>
            <w:tcW w:w="2268" w:type="dxa"/>
            <w:vMerge/>
          </w:tcPr>
          <w:p w:rsidR="00F17FBB" w:rsidRPr="000437AB" w:rsidRDefault="00F17FB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EB56F5" w:rsidRDefault="00F17FB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F17FBB" w:rsidRPr="00C80002" w:rsidRDefault="00C8000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80002">
              <w:rPr>
                <w:rFonts w:ascii="Times New Roman" w:hAnsi="Times New Roman" w:cs="Times New Roman"/>
                <w:sz w:val="22"/>
              </w:rPr>
              <w:t>421 802,7</w:t>
            </w:r>
          </w:p>
        </w:tc>
        <w:tc>
          <w:tcPr>
            <w:tcW w:w="2041" w:type="dxa"/>
            <w:vAlign w:val="center"/>
          </w:tcPr>
          <w:p w:rsidR="00F17FBB" w:rsidRPr="00C80002" w:rsidRDefault="00C8000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80002">
              <w:rPr>
                <w:rFonts w:ascii="Times New Roman" w:hAnsi="Times New Roman" w:cs="Times New Roman"/>
                <w:sz w:val="22"/>
              </w:rPr>
              <w:t>421 802,7</w:t>
            </w:r>
          </w:p>
        </w:tc>
        <w:tc>
          <w:tcPr>
            <w:tcW w:w="1899" w:type="dxa"/>
            <w:vAlign w:val="center"/>
          </w:tcPr>
          <w:p w:rsidR="00F17FBB" w:rsidRPr="00C80002" w:rsidRDefault="00F17FB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8000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794DC1">
        <w:tc>
          <w:tcPr>
            <w:tcW w:w="2268" w:type="dxa"/>
            <w:vMerge/>
          </w:tcPr>
          <w:p w:rsidR="00F17FBB" w:rsidRPr="000437AB" w:rsidRDefault="00F17FB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EB56F5" w:rsidRDefault="00F17FB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F17FBB" w:rsidRPr="00532A43" w:rsidRDefault="00532A4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32A43">
              <w:rPr>
                <w:rFonts w:ascii="Times New Roman" w:hAnsi="Times New Roman" w:cs="Times New Roman"/>
                <w:sz w:val="22"/>
              </w:rPr>
              <w:t>307 006,5</w:t>
            </w:r>
          </w:p>
        </w:tc>
        <w:tc>
          <w:tcPr>
            <w:tcW w:w="2041" w:type="dxa"/>
            <w:vAlign w:val="center"/>
          </w:tcPr>
          <w:p w:rsidR="00F17FBB" w:rsidRPr="00532A43" w:rsidRDefault="00532A4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32A43">
              <w:rPr>
                <w:rFonts w:ascii="Times New Roman" w:hAnsi="Times New Roman" w:cs="Times New Roman"/>
                <w:sz w:val="22"/>
              </w:rPr>
              <w:t>307 006,5</w:t>
            </w:r>
          </w:p>
        </w:tc>
        <w:tc>
          <w:tcPr>
            <w:tcW w:w="1899" w:type="dxa"/>
            <w:vAlign w:val="center"/>
          </w:tcPr>
          <w:p w:rsidR="00F17FBB" w:rsidRPr="00532A43" w:rsidRDefault="00F17FB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32A43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EB56F5" w:rsidRDefault="000E2D26" w:rsidP="00B37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D6DF8">
              <w:rPr>
                <w:rFonts w:ascii="Times New Roman" w:hAnsi="Times New Roman" w:cs="Times New Roman"/>
              </w:rPr>
              <w:t xml:space="preserve">Подпрограмма 2 «Обеспечение эффективной деятельности </w:t>
            </w:r>
            <w:r w:rsidR="00D13982" w:rsidRPr="000D6DF8">
              <w:rPr>
                <w:rFonts w:ascii="Times New Roman" w:hAnsi="Times New Roman" w:cs="Times New Roman"/>
              </w:rPr>
              <w:t>муниципального управления</w:t>
            </w:r>
            <w:r w:rsidRPr="00502C4C">
              <w:rPr>
                <w:rFonts w:ascii="Times New Roman" w:hAnsi="Times New Roman" w:cs="Times New Roman"/>
              </w:rPr>
              <w:t xml:space="preserve">» - </w:t>
            </w:r>
            <w:r w:rsidR="00502C4C" w:rsidRPr="00502C4C">
              <w:rPr>
                <w:rFonts w:ascii="Times New Roman" w:hAnsi="Times New Roman" w:cs="Times New Roman"/>
              </w:rPr>
              <w:t xml:space="preserve">4 765 859,9 </w:t>
            </w:r>
            <w:r w:rsidRPr="00502C4C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271 250,5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265 826,9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5 423,6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313 030,8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306 827,3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6 203,5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349 082,3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341 350,7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7 731,6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458 858,5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350 399,1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108 459,4</w:t>
            </w:r>
          </w:p>
        </w:tc>
      </w:tr>
      <w:tr w:rsidR="00D13982" w:rsidRPr="00E24045" w:rsidTr="00794DC1">
        <w:tc>
          <w:tcPr>
            <w:tcW w:w="2268" w:type="dxa"/>
            <w:vMerge/>
          </w:tcPr>
          <w:p w:rsidR="00D13982" w:rsidRPr="000437AB" w:rsidRDefault="00D13982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EB56F5" w:rsidRDefault="00D1398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D13982" w:rsidRPr="00EB56F5" w:rsidRDefault="00D1398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370 915,5</w:t>
            </w:r>
          </w:p>
        </w:tc>
        <w:tc>
          <w:tcPr>
            <w:tcW w:w="2041" w:type="dxa"/>
            <w:vAlign w:val="center"/>
          </w:tcPr>
          <w:p w:rsidR="00D13982" w:rsidRPr="00EB56F5" w:rsidRDefault="00D1398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362 964,3</w:t>
            </w:r>
          </w:p>
        </w:tc>
        <w:tc>
          <w:tcPr>
            <w:tcW w:w="1899" w:type="dxa"/>
            <w:vAlign w:val="center"/>
          </w:tcPr>
          <w:p w:rsidR="00D13982" w:rsidRPr="00EB56F5" w:rsidRDefault="00D1398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7 951,2</w:t>
            </w:r>
          </w:p>
        </w:tc>
      </w:tr>
      <w:tr w:rsidR="00FB5793" w:rsidRPr="00E24045" w:rsidTr="00794DC1">
        <w:tc>
          <w:tcPr>
            <w:tcW w:w="2268" w:type="dxa"/>
            <w:vMerge/>
          </w:tcPr>
          <w:p w:rsidR="00FB5793" w:rsidRPr="000437AB" w:rsidRDefault="00FB579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B5793" w:rsidRPr="00EB56F5" w:rsidRDefault="00FB579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FB5793" w:rsidRPr="00EB56F5" w:rsidRDefault="00FB579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456 952,4</w:t>
            </w:r>
          </w:p>
        </w:tc>
        <w:tc>
          <w:tcPr>
            <w:tcW w:w="2041" w:type="dxa"/>
            <w:vAlign w:val="center"/>
          </w:tcPr>
          <w:p w:rsidR="00FB5793" w:rsidRPr="00EB56F5" w:rsidRDefault="00FB579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448 829,3</w:t>
            </w:r>
          </w:p>
        </w:tc>
        <w:tc>
          <w:tcPr>
            <w:tcW w:w="1899" w:type="dxa"/>
            <w:vAlign w:val="center"/>
          </w:tcPr>
          <w:p w:rsidR="00FB5793" w:rsidRPr="00EB56F5" w:rsidRDefault="00FB579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8 123,1</w:t>
            </w:r>
          </w:p>
        </w:tc>
      </w:tr>
      <w:tr w:rsidR="0054657C" w:rsidRPr="00E24045" w:rsidTr="00794DC1">
        <w:tc>
          <w:tcPr>
            <w:tcW w:w="2268" w:type="dxa"/>
            <w:vMerge/>
          </w:tcPr>
          <w:p w:rsidR="0054657C" w:rsidRPr="000437AB" w:rsidRDefault="005465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54657C" w:rsidRPr="00EB56F5" w:rsidRDefault="005465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54657C" w:rsidRPr="00EB56F5" w:rsidRDefault="000E09D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483 338,4</w:t>
            </w:r>
          </w:p>
        </w:tc>
        <w:tc>
          <w:tcPr>
            <w:tcW w:w="2041" w:type="dxa"/>
            <w:vAlign w:val="center"/>
          </w:tcPr>
          <w:p w:rsidR="0054657C" w:rsidRPr="00EB56F5" w:rsidRDefault="000E09D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474 936,3</w:t>
            </w:r>
          </w:p>
        </w:tc>
        <w:tc>
          <w:tcPr>
            <w:tcW w:w="1899" w:type="dxa"/>
            <w:vAlign w:val="center"/>
          </w:tcPr>
          <w:p w:rsidR="0054657C" w:rsidRPr="00EB56F5" w:rsidRDefault="000E09D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8 402,2</w:t>
            </w:r>
          </w:p>
        </w:tc>
      </w:tr>
      <w:tr w:rsidR="0054657C" w:rsidRPr="00E24045" w:rsidTr="00794DC1">
        <w:tc>
          <w:tcPr>
            <w:tcW w:w="2268" w:type="dxa"/>
            <w:vMerge/>
          </w:tcPr>
          <w:p w:rsidR="0054657C" w:rsidRPr="000437AB" w:rsidRDefault="005465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54657C" w:rsidRPr="00EB56F5" w:rsidRDefault="005465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54657C" w:rsidRPr="00EB56F5" w:rsidRDefault="00B4563F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B4563F">
              <w:rPr>
                <w:rFonts w:ascii="Times New Roman" w:hAnsi="Times New Roman" w:cs="Times New Roman"/>
                <w:sz w:val="22"/>
              </w:rPr>
              <w:t>459 596,7</w:t>
            </w:r>
          </w:p>
        </w:tc>
        <w:tc>
          <w:tcPr>
            <w:tcW w:w="2041" w:type="dxa"/>
            <w:vAlign w:val="center"/>
          </w:tcPr>
          <w:p w:rsidR="0054657C" w:rsidRPr="00EB56F5" w:rsidRDefault="00B4563F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B4563F">
              <w:rPr>
                <w:rFonts w:ascii="Times New Roman" w:hAnsi="Times New Roman" w:cs="Times New Roman"/>
                <w:sz w:val="22"/>
              </w:rPr>
              <w:t>451 054,0</w:t>
            </w:r>
          </w:p>
        </w:tc>
        <w:tc>
          <w:tcPr>
            <w:tcW w:w="1899" w:type="dxa"/>
            <w:vAlign w:val="center"/>
          </w:tcPr>
          <w:p w:rsidR="0054657C" w:rsidRPr="00EB56F5" w:rsidRDefault="000E09D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B4563F">
              <w:rPr>
                <w:rFonts w:ascii="Times New Roman" w:hAnsi="Times New Roman" w:cs="Times New Roman"/>
                <w:sz w:val="22"/>
              </w:rPr>
              <w:t>8 542,7</w:t>
            </w:r>
          </w:p>
        </w:tc>
      </w:tr>
      <w:tr w:rsidR="009A4779" w:rsidRPr="00E24045" w:rsidTr="00794DC1">
        <w:tc>
          <w:tcPr>
            <w:tcW w:w="2268" w:type="dxa"/>
            <w:vMerge/>
          </w:tcPr>
          <w:p w:rsidR="009A4779" w:rsidRPr="000437AB" w:rsidRDefault="009A4779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779" w:rsidRPr="00EB56F5" w:rsidRDefault="009A4779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9A4779" w:rsidRPr="00EB56F5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526 235,0</w:t>
            </w:r>
          </w:p>
        </w:tc>
        <w:tc>
          <w:tcPr>
            <w:tcW w:w="2041" w:type="dxa"/>
            <w:vAlign w:val="center"/>
          </w:tcPr>
          <w:p w:rsidR="009A4779" w:rsidRPr="00EB56F5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520 190,4</w:t>
            </w:r>
          </w:p>
        </w:tc>
        <w:tc>
          <w:tcPr>
            <w:tcW w:w="1899" w:type="dxa"/>
            <w:vAlign w:val="center"/>
          </w:tcPr>
          <w:p w:rsidR="009A4779" w:rsidRPr="00EB56F5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6 044,6</w:t>
            </w:r>
          </w:p>
        </w:tc>
      </w:tr>
      <w:tr w:rsidR="00D13982" w:rsidRPr="00E24045" w:rsidTr="00794DC1">
        <w:tc>
          <w:tcPr>
            <w:tcW w:w="2268" w:type="dxa"/>
            <w:vMerge/>
          </w:tcPr>
          <w:p w:rsidR="00D13982" w:rsidRPr="000437AB" w:rsidRDefault="00D13982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EB56F5" w:rsidRDefault="00D1398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D13982" w:rsidRPr="00EB56F5" w:rsidRDefault="008458A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8458AD">
              <w:rPr>
                <w:rFonts w:ascii="Times New Roman" w:hAnsi="Times New Roman" w:cs="Times New Roman"/>
                <w:sz w:val="22"/>
              </w:rPr>
              <w:t>537 909,8</w:t>
            </w:r>
          </w:p>
        </w:tc>
        <w:tc>
          <w:tcPr>
            <w:tcW w:w="2041" w:type="dxa"/>
            <w:vAlign w:val="center"/>
          </w:tcPr>
          <w:p w:rsidR="00D13982" w:rsidRPr="00EB56F5" w:rsidRDefault="008458A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8458AD">
              <w:rPr>
                <w:rFonts w:ascii="Times New Roman" w:hAnsi="Times New Roman" w:cs="Times New Roman"/>
                <w:sz w:val="22"/>
              </w:rPr>
              <w:t>533 178,4</w:t>
            </w:r>
          </w:p>
        </w:tc>
        <w:tc>
          <w:tcPr>
            <w:tcW w:w="1899" w:type="dxa"/>
            <w:vAlign w:val="center"/>
          </w:tcPr>
          <w:p w:rsidR="00D13982" w:rsidRPr="00EB56F5" w:rsidRDefault="008458AD" w:rsidP="000E0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80002">
              <w:rPr>
                <w:rFonts w:ascii="Times New Roman" w:hAnsi="Times New Roman" w:cs="Times New Roman"/>
                <w:sz w:val="22"/>
              </w:rPr>
              <w:t>4 731,4</w:t>
            </w:r>
          </w:p>
        </w:tc>
      </w:tr>
      <w:tr w:rsidR="00D13982" w:rsidRPr="00E24045" w:rsidTr="00794DC1">
        <w:tc>
          <w:tcPr>
            <w:tcW w:w="2268" w:type="dxa"/>
            <w:vMerge/>
          </w:tcPr>
          <w:p w:rsidR="00D13982" w:rsidRPr="000437AB" w:rsidRDefault="00D13982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EB56F5" w:rsidRDefault="00D1398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D13982" w:rsidRPr="002A0803" w:rsidRDefault="002A080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0803">
              <w:rPr>
                <w:rFonts w:ascii="Times New Roman" w:hAnsi="Times New Roman" w:cs="Times New Roman"/>
                <w:sz w:val="22"/>
              </w:rPr>
              <w:t>538 690,0</w:t>
            </w:r>
          </w:p>
        </w:tc>
        <w:tc>
          <w:tcPr>
            <w:tcW w:w="2041" w:type="dxa"/>
            <w:vAlign w:val="center"/>
          </w:tcPr>
          <w:p w:rsidR="00D13982" w:rsidRPr="002A0803" w:rsidRDefault="002A080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0803">
              <w:rPr>
                <w:rFonts w:ascii="Times New Roman" w:hAnsi="Times New Roman" w:cs="Times New Roman"/>
                <w:sz w:val="22"/>
              </w:rPr>
              <w:t>533 598,2</w:t>
            </w:r>
          </w:p>
        </w:tc>
        <w:tc>
          <w:tcPr>
            <w:tcW w:w="1899" w:type="dxa"/>
            <w:vAlign w:val="center"/>
          </w:tcPr>
          <w:p w:rsidR="00D13982" w:rsidRPr="002A0803" w:rsidRDefault="002A0803" w:rsidP="000E0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A0803">
              <w:rPr>
                <w:rFonts w:ascii="Times New Roman" w:hAnsi="Times New Roman" w:cs="Times New Roman"/>
                <w:sz w:val="22"/>
              </w:rPr>
              <w:t>5 091,8</w:t>
            </w:r>
          </w:p>
        </w:tc>
      </w:tr>
      <w:tr w:rsidR="00055A7C" w:rsidRPr="00BE7702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BE7702" w:rsidRDefault="00034446" w:rsidP="00794DC1">
            <w:pPr>
              <w:pStyle w:val="ConsPlusNormal"/>
              <w:jc w:val="both"/>
            </w:pPr>
            <w:r w:rsidRPr="00BE7702">
              <w:rPr>
                <w:rFonts w:ascii="Times New Roman" w:hAnsi="Times New Roman" w:cs="Times New Roman"/>
                <w:sz w:val="22"/>
              </w:rPr>
              <w:t>Подпрограмма 3 «Информ</w:t>
            </w:r>
            <w:r w:rsidR="002F6114" w:rsidRPr="00BE7702">
              <w:rPr>
                <w:rFonts w:ascii="Times New Roman" w:hAnsi="Times New Roman" w:cs="Times New Roman"/>
                <w:sz w:val="22"/>
              </w:rPr>
              <w:t xml:space="preserve">ационное сообщество» - </w:t>
            </w:r>
            <w:r w:rsidR="00BE7702" w:rsidRPr="00BE7702">
              <w:rPr>
                <w:rFonts w:ascii="Times New Roman" w:hAnsi="Times New Roman" w:cs="Times New Roman"/>
                <w:sz w:val="22"/>
              </w:rPr>
              <w:t>216 773,6</w:t>
            </w:r>
            <w:r w:rsidR="00BB37FC" w:rsidRPr="00BE7702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BE7702">
              <w:rPr>
                <w:rFonts w:ascii="Times New Roman" w:hAnsi="Times New Roman" w:cs="Times New Roman"/>
                <w:sz w:val="22"/>
              </w:rPr>
              <w:t>тыс. руб.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12 351,0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12 351,0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14 830,4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13 830,4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1 000,0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17 027,7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14 364,7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2 663,0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21 655,3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13 941,3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7 714,0</w:t>
            </w:r>
          </w:p>
        </w:tc>
      </w:tr>
      <w:tr w:rsidR="00055A7C" w:rsidRPr="00E24045" w:rsidTr="00794DC1">
        <w:tc>
          <w:tcPr>
            <w:tcW w:w="2268" w:type="dxa"/>
            <w:vMerge/>
          </w:tcPr>
          <w:p w:rsidR="00055A7C" w:rsidRPr="000437AB" w:rsidRDefault="00055A7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15 184,3</w:t>
            </w:r>
          </w:p>
        </w:tc>
        <w:tc>
          <w:tcPr>
            <w:tcW w:w="2041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13 494,2</w:t>
            </w:r>
          </w:p>
        </w:tc>
        <w:tc>
          <w:tcPr>
            <w:tcW w:w="1899" w:type="dxa"/>
            <w:vAlign w:val="center"/>
          </w:tcPr>
          <w:p w:rsidR="00055A7C" w:rsidRPr="00EB56F5" w:rsidRDefault="00055A7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1 690,1</w:t>
            </w:r>
          </w:p>
        </w:tc>
      </w:tr>
      <w:tr w:rsidR="00BB37FC" w:rsidRPr="00E24045" w:rsidTr="00794DC1">
        <w:tc>
          <w:tcPr>
            <w:tcW w:w="2268" w:type="dxa"/>
            <w:vMerge/>
          </w:tcPr>
          <w:p w:rsidR="00BB37FC" w:rsidRPr="000437AB" w:rsidRDefault="00BB37F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BB37FC" w:rsidRPr="00EB56F5" w:rsidRDefault="00BB37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BB37FC" w:rsidRPr="00EB56F5" w:rsidRDefault="00BB37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16 790,4</w:t>
            </w:r>
          </w:p>
        </w:tc>
        <w:tc>
          <w:tcPr>
            <w:tcW w:w="2041" w:type="dxa"/>
            <w:vAlign w:val="center"/>
          </w:tcPr>
          <w:p w:rsidR="00BB37FC" w:rsidRPr="00EB56F5" w:rsidRDefault="00BB37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12 671,3</w:t>
            </w:r>
          </w:p>
        </w:tc>
        <w:tc>
          <w:tcPr>
            <w:tcW w:w="1899" w:type="dxa"/>
            <w:vAlign w:val="center"/>
          </w:tcPr>
          <w:p w:rsidR="00BB37FC" w:rsidRPr="00EB56F5" w:rsidRDefault="00BB37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4 119,1</w:t>
            </w:r>
          </w:p>
        </w:tc>
      </w:tr>
      <w:tr w:rsidR="00F14A8A" w:rsidRPr="00E24045" w:rsidTr="00794DC1">
        <w:tc>
          <w:tcPr>
            <w:tcW w:w="2268" w:type="dxa"/>
            <w:vMerge/>
          </w:tcPr>
          <w:p w:rsidR="00F14A8A" w:rsidRPr="000437AB" w:rsidRDefault="00F14A8A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EB56F5" w:rsidRDefault="00F14A8A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F14A8A" w:rsidRPr="00EB56F5" w:rsidRDefault="00B21AB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17 698</w:t>
            </w:r>
            <w:r w:rsidR="00BB37FC" w:rsidRPr="00EB56F5">
              <w:rPr>
                <w:rFonts w:ascii="Times New Roman" w:hAnsi="Times New Roman" w:cs="Times New Roman"/>
                <w:sz w:val="22"/>
              </w:rPr>
              <w:t>,0</w:t>
            </w:r>
          </w:p>
        </w:tc>
        <w:tc>
          <w:tcPr>
            <w:tcW w:w="2041" w:type="dxa"/>
            <w:vAlign w:val="center"/>
          </w:tcPr>
          <w:p w:rsidR="00F14A8A" w:rsidRPr="00EB56F5" w:rsidRDefault="00B21AB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17 698</w:t>
            </w:r>
            <w:r w:rsidR="00BB37FC" w:rsidRPr="00EB56F5">
              <w:rPr>
                <w:rFonts w:ascii="Times New Roman" w:hAnsi="Times New Roman" w:cs="Times New Roman"/>
                <w:sz w:val="22"/>
              </w:rPr>
              <w:t>,0</w:t>
            </w:r>
          </w:p>
        </w:tc>
        <w:tc>
          <w:tcPr>
            <w:tcW w:w="1899" w:type="dxa"/>
            <w:vAlign w:val="center"/>
          </w:tcPr>
          <w:p w:rsidR="00F14A8A" w:rsidRPr="00EB56F5" w:rsidRDefault="00F14A8A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794DC1">
        <w:tc>
          <w:tcPr>
            <w:tcW w:w="2268" w:type="dxa"/>
            <w:vMerge/>
          </w:tcPr>
          <w:p w:rsidR="00F14A8A" w:rsidRPr="000437AB" w:rsidRDefault="00F14A8A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EB56F5" w:rsidRDefault="00F14A8A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F14A8A" w:rsidRPr="00F4171D" w:rsidRDefault="00B21AB6" w:rsidP="00F417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4171D">
              <w:rPr>
                <w:rFonts w:ascii="Times New Roman" w:hAnsi="Times New Roman" w:cs="Times New Roman"/>
                <w:sz w:val="22"/>
              </w:rPr>
              <w:t>17</w:t>
            </w:r>
            <w:r w:rsidR="00F4171D" w:rsidRPr="00F4171D">
              <w:rPr>
                <w:rFonts w:ascii="Times New Roman" w:hAnsi="Times New Roman" w:cs="Times New Roman"/>
                <w:sz w:val="22"/>
              </w:rPr>
              <w:t> 546,4</w:t>
            </w:r>
          </w:p>
        </w:tc>
        <w:tc>
          <w:tcPr>
            <w:tcW w:w="2041" w:type="dxa"/>
            <w:vAlign w:val="center"/>
          </w:tcPr>
          <w:p w:rsidR="00F14A8A" w:rsidRPr="00F4171D" w:rsidRDefault="00F4171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4171D">
              <w:rPr>
                <w:rFonts w:ascii="Times New Roman" w:hAnsi="Times New Roman" w:cs="Times New Roman"/>
                <w:sz w:val="22"/>
              </w:rPr>
              <w:t>17 132,6</w:t>
            </w:r>
          </w:p>
        </w:tc>
        <w:tc>
          <w:tcPr>
            <w:tcW w:w="1899" w:type="dxa"/>
            <w:vAlign w:val="center"/>
          </w:tcPr>
          <w:p w:rsidR="00F14A8A" w:rsidRPr="00F4171D" w:rsidRDefault="00B21AB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4171D">
              <w:rPr>
                <w:rFonts w:ascii="Times New Roman" w:hAnsi="Times New Roman" w:cs="Times New Roman"/>
                <w:sz w:val="22"/>
              </w:rPr>
              <w:t>413,8</w:t>
            </w:r>
          </w:p>
        </w:tc>
      </w:tr>
      <w:tr w:rsidR="00F14A8A" w:rsidRPr="00E24045" w:rsidTr="00794DC1">
        <w:tc>
          <w:tcPr>
            <w:tcW w:w="2268" w:type="dxa"/>
            <w:vMerge/>
          </w:tcPr>
          <w:p w:rsidR="00F14A8A" w:rsidRPr="000437AB" w:rsidRDefault="00F14A8A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EB56F5" w:rsidRDefault="00F14A8A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F14A8A" w:rsidRPr="00016638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27 896,7</w:t>
            </w:r>
          </w:p>
        </w:tc>
        <w:tc>
          <w:tcPr>
            <w:tcW w:w="2041" w:type="dxa"/>
            <w:vAlign w:val="center"/>
          </w:tcPr>
          <w:p w:rsidR="00F14A8A" w:rsidRPr="00016638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27 896,7</w:t>
            </w:r>
          </w:p>
        </w:tc>
        <w:tc>
          <w:tcPr>
            <w:tcW w:w="1899" w:type="dxa"/>
            <w:vAlign w:val="center"/>
          </w:tcPr>
          <w:p w:rsidR="00F14A8A" w:rsidRPr="00016638" w:rsidRDefault="00F14A8A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794DC1">
        <w:tc>
          <w:tcPr>
            <w:tcW w:w="2268" w:type="dxa"/>
            <w:vMerge/>
          </w:tcPr>
          <w:p w:rsidR="00F14A8A" w:rsidRPr="000437AB" w:rsidRDefault="00F14A8A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EB56F5" w:rsidRDefault="00F14A8A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F14A8A" w:rsidRPr="00CA2E76" w:rsidRDefault="00CA2E7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A2E76">
              <w:rPr>
                <w:rFonts w:ascii="Times New Roman" w:hAnsi="Times New Roman" w:cs="Times New Roman"/>
                <w:sz w:val="22"/>
              </w:rPr>
              <w:t>27 896,7</w:t>
            </w:r>
          </w:p>
        </w:tc>
        <w:tc>
          <w:tcPr>
            <w:tcW w:w="2041" w:type="dxa"/>
            <w:vAlign w:val="center"/>
          </w:tcPr>
          <w:p w:rsidR="00F14A8A" w:rsidRPr="00CA2E76" w:rsidRDefault="00CA2E7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A2E76">
              <w:rPr>
                <w:rFonts w:ascii="Times New Roman" w:hAnsi="Times New Roman" w:cs="Times New Roman"/>
                <w:sz w:val="22"/>
              </w:rPr>
              <w:t>27 896,7</w:t>
            </w:r>
          </w:p>
        </w:tc>
        <w:tc>
          <w:tcPr>
            <w:tcW w:w="1899" w:type="dxa"/>
            <w:vAlign w:val="center"/>
          </w:tcPr>
          <w:p w:rsidR="00F14A8A" w:rsidRPr="00CA2E76" w:rsidRDefault="00F14A8A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A2E7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794DC1">
        <w:tc>
          <w:tcPr>
            <w:tcW w:w="2268" w:type="dxa"/>
            <w:vMerge/>
          </w:tcPr>
          <w:p w:rsidR="00F14A8A" w:rsidRPr="000437AB" w:rsidRDefault="00F14A8A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EB56F5" w:rsidRDefault="00F14A8A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F14A8A" w:rsidRPr="00CA2E76" w:rsidRDefault="00CA2E7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A2E76">
              <w:rPr>
                <w:rFonts w:ascii="Times New Roman" w:hAnsi="Times New Roman" w:cs="Times New Roman"/>
                <w:sz w:val="22"/>
              </w:rPr>
              <w:t>27 896,7</w:t>
            </w:r>
          </w:p>
        </w:tc>
        <w:tc>
          <w:tcPr>
            <w:tcW w:w="2041" w:type="dxa"/>
            <w:vAlign w:val="center"/>
          </w:tcPr>
          <w:p w:rsidR="00F14A8A" w:rsidRPr="00CA2E76" w:rsidRDefault="00CA2E76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A2E76">
              <w:rPr>
                <w:rFonts w:ascii="Times New Roman" w:hAnsi="Times New Roman" w:cs="Times New Roman"/>
                <w:sz w:val="22"/>
              </w:rPr>
              <w:t>27 896,7</w:t>
            </w:r>
          </w:p>
        </w:tc>
        <w:tc>
          <w:tcPr>
            <w:tcW w:w="1899" w:type="dxa"/>
            <w:vAlign w:val="center"/>
          </w:tcPr>
          <w:p w:rsidR="00F14A8A" w:rsidRPr="00CA2E76" w:rsidRDefault="00F14A8A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A2E7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794DC1">
        <w:tc>
          <w:tcPr>
            <w:tcW w:w="2268" w:type="dxa"/>
            <w:vMerge/>
          </w:tcPr>
          <w:p w:rsidR="00412623" w:rsidRPr="000437AB" w:rsidRDefault="0041262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412623" w:rsidRPr="00EB56F5" w:rsidRDefault="00412623" w:rsidP="006373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D6DF8">
              <w:rPr>
                <w:rFonts w:ascii="Times New Roman" w:hAnsi="Times New Roman" w:cs="Times New Roman"/>
              </w:rPr>
              <w:t xml:space="preserve">Подпрограмма 4 «Организация закупок для обеспечения муниципальных нужд, нужд муниципальных и иных заказчиков Петрозаводского городского округа и создание условий для обеспечения </w:t>
            </w:r>
            <w:r w:rsidRPr="00E121A9">
              <w:rPr>
                <w:rFonts w:ascii="Times New Roman" w:hAnsi="Times New Roman" w:cs="Times New Roman"/>
              </w:rPr>
              <w:t>жителей Петрозаводского городского округа услугами общественного питания, торговли и бы</w:t>
            </w:r>
            <w:r w:rsidR="00B47B1E" w:rsidRPr="00E121A9">
              <w:rPr>
                <w:rFonts w:ascii="Times New Roman" w:hAnsi="Times New Roman" w:cs="Times New Roman"/>
              </w:rPr>
              <w:t xml:space="preserve">тового обслуживания» - </w:t>
            </w:r>
            <w:r w:rsidR="00E121A9" w:rsidRPr="00E121A9">
              <w:rPr>
                <w:rFonts w:ascii="Times New Roman" w:hAnsi="Times New Roman" w:cs="Times New Roman"/>
              </w:rPr>
              <w:t>302 693,6</w:t>
            </w:r>
            <w:r w:rsidR="0063736A" w:rsidRPr="00E121A9">
              <w:rPr>
                <w:rFonts w:ascii="Times New Roman" w:hAnsi="Times New Roman" w:cs="Times New Roman"/>
              </w:rPr>
              <w:t xml:space="preserve"> </w:t>
            </w:r>
            <w:r w:rsidRPr="00E121A9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412623" w:rsidRPr="00E24045" w:rsidTr="00794DC1">
        <w:tc>
          <w:tcPr>
            <w:tcW w:w="2268" w:type="dxa"/>
            <w:vMerge/>
          </w:tcPr>
          <w:p w:rsidR="00412623" w:rsidRPr="000437AB" w:rsidRDefault="0041262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13 050,4</w:t>
            </w:r>
          </w:p>
        </w:tc>
        <w:tc>
          <w:tcPr>
            <w:tcW w:w="2041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13 050,4</w:t>
            </w:r>
          </w:p>
        </w:tc>
        <w:tc>
          <w:tcPr>
            <w:tcW w:w="1899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794DC1">
        <w:tc>
          <w:tcPr>
            <w:tcW w:w="2268" w:type="dxa"/>
            <w:vMerge/>
          </w:tcPr>
          <w:p w:rsidR="00412623" w:rsidRPr="000437AB" w:rsidRDefault="0041262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14 255,3</w:t>
            </w:r>
          </w:p>
        </w:tc>
        <w:tc>
          <w:tcPr>
            <w:tcW w:w="2041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14 255,3</w:t>
            </w:r>
          </w:p>
        </w:tc>
        <w:tc>
          <w:tcPr>
            <w:tcW w:w="1899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794DC1">
        <w:tc>
          <w:tcPr>
            <w:tcW w:w="2268" w:type="dxa"/>
            <w:vMerge/>
          </w:tcPr>
          <w:p w:rsidR="00412623" w:rsidRPr="000437AB" w:rsidRDefault="0041262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30 294,8</w:t>
            </w:r>
          </w:p>
        </w:tc>
        <w:tc>
          <w:tcPr>
            <w:tcW w:w="2041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22 195,7</w:t>
            </w:r>
          </w:p>
        </w:tc>
        <w:tc>
          <w:tcPr>
            <w:tcW w:w="1899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8 099,1</w:t>
            </w:r>
          </w:p>
        </w:tc>
      </w:tr>
      <w:tr w:rsidR="00412623" w:rsidRPr="00E24045" w:rsidTr="00794DC1">
        <w:tc>
          <w:tcPr>
            <w:tcW w:w="2268" w:type="dxa"/>
            <w:vMerge/>
          </w:tcPr>
          <w:p w:rsidR="00412623" w:rsidRPr="000437AB" w:rsidRDefault="0041262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23 574,7</w:t>
            </w:r>
          </w:p>
        </w:tc>
        <w:tc>
          <w:tcPr>
            <w:tcW w:w="2041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23 525,7</w:t>
            </w:r>
          </w:p>
        </w:tc>
        <w:tc>
          <w:tcPr>
            <w:tcW w:w="1899" w:type="dxa"/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49,0</w:t>
            </w:r>
          </w:p>
        </w:tc>
      </w:tr>
      <w:tr w:rsidR="00BE2D5B" w:rsidRPr="00E24045" w:rsidTr="00794DC1">
        <w:tc>
          <w:tcPr>
            <w:tcW w:w="2268" w:type="dxa"/>
            <w:vMerge/>
          </w:tcPr>
          <w:p w:rsidR="00BE2D5B" w:rsidRPr="000437AB" w:rsidRDefault="00BE2D5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26 489,1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25 670,5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818,6</w:t>
            </w:r>
          </w:p>
        </w:tc>
      </w:tr>
      <w:tr w:rsidR="00BE2D5B" w:rsidRPr="00E24045" w:rsidTr="00794DC1">
        <w:tc>
          <w:tcPr>
            <w:tcW w:w="2268" w:type="dxa"/>
            <w:vMerge/>
          </w:tcPr>
          <w:p w:rsidR="00BE2D5B" w:rsidRPr="000437AB" w:rsidRDefault="00BE2D5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EB56F5" w:rsidRDefault="0004377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29 431,6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EB56F5" w:rsidRDefault="00043777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28 412,4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1 019,2</w:t>
            </w:r>
          </w:p>
        </w:tc>
      </w:tr>
      <w:tr w:rsidR="00BE2D5B" w:rsidRPr="00E24045" w:rsidTr="00794DC1">
        <w:tc>
          <w:tcPr>
            <w:tcW w:w="2268" w:type="dxa"/>
            <w:vMerge/>
          </w:tcPr>
          <w:p w:rsidR="00BE2D5B" w:rsidRPr="000437AB" w:rsidRDefault="00BE2D5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EB56F5" w:rsidRDefault="005C3FA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33 569,1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EB56F5" w:rsidRDefault="005C3FA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33 569,1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794DC1">
        <w:tc>
          <w:tcPr>
            <w:tcW w:w="2268" w:type="dxa"/>
            <w:vMerge/>
          </w:tcPr>
          <w:p w:rsidR="00BE2D5B" w:rsidRPr="000437AB" w:rsidRDefault="00BE2D5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802335" w:rsidRDefault="005C3FAB" w:rsidP="008023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02335">
              <w:rPr>
                <w:rFonts w:ascii="Times New Roman" w:hAnsi="Times New Roman" w:cs="Times New Roman"/>
                <w:sz w:val="22"/>
              </w:rPr>
              <w:t>31</w:t>
            </w:r>
            <w:r w:rsidR="00802335" w:rsidRPr="00802335">
              <w:rPr>
                <w:rFonts w:ascii="Times New Roman" w:hAnsi="Times New Roman" w:cs="Times New Roman"/>
                <w:sz w:val="22"/>
              </w:rPr>
              <w:t> 426,7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802335" w:rsidRDefault="005C3FAB" w:rsidP="008023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02335">
              <w:rPr>
                <w:rFonts w:ascii="Times New Roman" w:hAnsi="Times New Roman" w:cs="Times New Roman"/>
                <w:sz w:val="22"/>
              </w:rPr>
              <w:t>31</w:t>
            </w:r>
            <w:r w:rsidR="00802335" w:rsidRPr="00802335">
              <w:rPr>
                <w:rFonts w:ascii="Times New Roman" w:hAnsi="Times New Roman" w:cs="Times New Roman"/>
                <w:sz w:val="22"/>
              </w:rPr>
              <w:t> 426,7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80233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0233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794DC1">
        <w:tc>
          <w:tcPr>
            <w:tcW w:w="2268" w:type="dxa"/>
            <w:vMerge/>
          </w:tcPr>
          <w:p w:rsidR="00BE2D5B" w:rsidRPr="000437AB" w:rsidRDefault="00BE2D5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016638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32 651,9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16638" w:rsidRDefault="0001663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32 651,9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16638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16638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794DC1">
        <w:tc>
          <w:tcPr>
            <w:tcW w:w="2268" w:type="dxa"/>
            <w:vMerge/>
          </w:tcPr>
          <w:p w:rsidR="00BE2D5B" w:rsidRPr="000437AB" w:rsidRDefault="00BE2D5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D415BD" w:rsidRDefault="00D415B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D415BD">
              <w:rPr>
                <w:rFonts w:ascii="Times New Roman" w:hAnsi="Times New Roman" w:cs="Times New Roman"/>
                <w:sz w:val="22"/>
              </w:rPr>
              <w:t>34 079,0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D415BD" w:rsidRDefault="00D415BD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D415BD">
              <w:rPr>
                <w:rFonts w:ascii="Times New Roman" w:hAnsi="Times New Roman" w:cs="Times New Roman"/>
                <w:sz w:val="22"/>
              </w:rPr>
              <w:t>34 079,0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D415BD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D415B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794DC1">
        <w:tc>
          <w:tcPr>
            <w:tcW w:w="2268" w:type="dxa"/>
            <w:vMerge/>
          </w:tcPr>
          <w:p w:rsidR="00BE2D5B" w:rsidRPr="000437AB" w:rsidRDefault="00BE2D5B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EB56F5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611C08" w:rsidRDefault="00611C0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1C08">
              <w:rPr>
                <w:rFonts w:ascii="Times New Roman" w:hAnsi="Times New Roman" w:cs="Times New Roman"/>
                <w:sz w:val="22"/>
              </w:rPr>
              <w:t>33 871,0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611C08" w:rsidRDefault="00611C08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1C08">
              <w:rPr>
                <w:rFonts w:ascii="Times New Roman" w:hAnsi="Times New Roman" w:cs="Times New Roman"/>
                <w:sz w:val="22"/>
              </w:rPr>
              <w:t>33 871,0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611C08" w:rsidRDefault="00BE2D5B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1C08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794DC1">
        <w:tc>
          <w:tcPr>
            <w:tcW w:w="2268" w:type="dxa"/>
            <w:vMerge/>
          </w:tcPr>
          <w:p w:rsidR="00412623" w:rsidRPr="000437AB" w:rsidRDefault="0041262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  <w:tcBorders>
              <w:bottom w:val="single" w:sz="4" w:space="0" w:color="auto"/>
            </w:tcBorders>
          </w:tcPr>
          <w:p w:rsidR="00412623" w:rsidRPr="00EB56F5" w:rsidRDefault="001B06A6" w:rsidP="00794DC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D6DF8">
              <w:rPr>
                <w:rFonts w:ascii="Times New Roman" w:hAnsi="Times New Roman" w:cs="Times New Roman"/>
                <w:sz w:val="22"/>
              </w:rPr>
              <w:t>Подпрограмма 5 «</w:t>
            </w:r>
            <w:r w:rsidR="00412623" w:rsidRPr="000D6DF8">
              <w:rPr>
                <w:rFonts w:ascii="Times New Roman" w:hAnsi="Times New Roman" w:cs="Times New Roman"/>
                <w:sz w:val="22"/>
              </w:rPr>
              <w:t>Упра</w:t>
            </w:r>
            <w:r w:rsidRPr="000D6DF8">
              <w:rPr>
                <w:rFonts w:ascii="Times New Roman" w:hAnsi="Times New Roman" w:cs="Times New Roman"/>
                <w:sz w:val="22"/>
              </w:rPr>
              <w:t>вление муниципальным имуществом»</w:t>
            </w:r>
            <w:r w:rsidR="003B5DFC" w:rsidRPr="000D6DF8">
              <w:rPr>
                <w:rFonts w:ascii="Times New Roman" w:hAnsi="Times New Roman" w:cs="Times New Roman"/>
                <w:sz w:val="22"/>
              </w:rPr>
              <w:t xml:space="preserve"> - </w:t>
            </w:r>
            <w:r w:rsidR="00214996" w:rsidRPr="002E306E">
              <w:rPr>
                <w:rFonts w:ascii="Times New Roman" w:hAnsi="Times New Roman" w:cs="Times New Roman"/>
                <w:sz w:val="22"/>
              </w:rPr>
              <w:t>368 475,2</w:t>
            </w:r>
            <w:r w:rsidR="005A4C2C" w:rsidRPr="002E306E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412623" w:rsidRPr="002E306E">
              <w:rPr>
                <w:rFonts w:ascii="Times New Roman" w:hAnsi="Times New Roman" w:cs="Times New Roman"/>
                <w:sz w:val="22"/>
              </w:rPr>
              <w:t>тыс. руб.</w:t>
            </w:r>
          </w:p>
        </w:tc>
      </w:tr>
      <w:tr w:rsidR="00412623" w:rsidRPr="00E24045" w:rsidTr="00794DC1">
        <w:tc>
          <w:tcPr>
            <w:tcW w:w="2268" w:type="dxa"/>
            <w:vMerge/>
          </w:tcPr>
          <w:p w:rsidR="00412623" w:rsidRPr="000437AB" w:rsidRDefault="0041262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18 051,7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18 051,7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794DC1">
        <w:tc>
          <w:tcPr>
            <w:tcW w:w="2268" w:type="dxa"/>
            <w:vMerge/>
          </w:tcPr>
          <w:p w:rsidR="00412623" w:rsidRPr="000437AB" w:rsidRDefault="0041262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25 613,9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23 413,9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2 200,0</w:t>
            </w:r>
          </w:p>
        </w:tc>
      </w:tr>
      <w:tr w:rsidR="00412623" w:rsidRPr="00E24045" w:rsidTr="00794DC1">
        <w:tc>
          <w:tcPr>
            <w:tcW w:w="2268" w:type="dxa"/>
            <w:vMerge/>
          </w:tcPr>
          <w:p w:rsidR="00412623" w:rsidRPr="000437AB" w:rsidRDefault="0041262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32 726,2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31 478,6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1 247,6</w:t>
            </w:r>
          </w:p>
        </w:tc>
      </w:tr>
      <w:tr w:rsidR="00412623" w:rsidRPr="00E24045" w:rsidTr="00794DC1">
        <w:tc>
          <w:tcPr>
            <w:tcW w:w="2268" w:type="dxa"/>
            <w:vMerge/>
          </w:tcPr>
          <w:p w:rsidR="00412623" w:rsidRPr="000437AB" w:rsidRDefault="00412623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30 127,6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29 828,6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EB56F5" w:rsidRDefault="0041262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299,0</w:t>
            </w:r>
          </w:p>
        </w:tc>
      </w:tr>
      <w:tr w:rsidR="003B5DFC" w:rsidRPr="00E24045" w:rsidTr="00794DC1">
        <w:tc>
          <w:tcPr>
            <w:tcW w:w="2268" w:type="dxa"/>
            <w:vMerge/>
          </w:tcPr>
          <w:p w:rsidR="003B5DFC" w:rsidRPr="000437AB" w:rsidRDefault="003B5DF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28 822,8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28 558,8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264,0</w:t>
            </w:r>
          </w:p>
        </w:tc>
      </w:tr>
      <w:tr w:rsidR="003B5DFC" w:rsidRPr="00E24045" w:rsidTr="00794DC1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3B5DFC" w:rsidRPr="000437AB" w:rsidRDefault="003B5DF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0C6121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39 937,7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0C6121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31 199,6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0C6121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8 738,1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3B5DFC" w:rsidRPr="000437AB" w:rsidRDefault="003B5DF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F1525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35 247,6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F15253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35 247,6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802335" w:rsidRDefault="00802335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02335">
              <w:rPr>
                <w:rFonts w:ascii="Times New Roman" w:hAnsi="Times New Roman" w:cs="Times New Roman"/>
                <w:sz w:val="22"/>
              </w:rPr>
              <w:t>40 122,3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802335" w:rsidRDefault="00802335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02335">
              <w:rPr>
                <w:rFonts w:ascii="Times New Roman" w:hAnsi="Times New Roman" w:cs="Times New Roman"/>
                <w:sz w:val="22"/>
              </w:rPr>
              <w:t>39 973,6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802335" w:rsidRDefault="00104B3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02335">
              <w:rPr>
                <w:rFonts w:ascii="Times New Roman" w:hAnsi="Times New Roman" w:cs="Times New Roman"/>
                <w:sz w:val="22"/>
              </w:rPr>
              <w:t>148,7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C80002" w:rsidRDefault="00C8000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80002">
              <w:rPr>
                <w:rFonts w:ascii="Times New Roman" w:hAnsi="Times New Roman" w:cs="Times New Roman"/>
                <w:sz w:val="22"/>
              </w:rPr>
              <w:t>34 990,7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C80002" w:rsidRDefault="00C8000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80002">
              <w:rPr>
                <w:rFonts w:ascii="Times New Roman" w:hAnsi="Times New Roman" w:cs="Times New Roman"/>
                <w:sz w:val="22"/>
              </w:rPr>
              <w:t>34 990,7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C80002" w:rsidRDefault="00104B3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8000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FB00B1" w:rsidRDefault="00FB00B1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B00B1">
              <w:rPr>
                <w:rFonts w:ascii="Times New Roman" w:hAnsi="Times New Roman" w:cs="Times New Roman"/>
                <w:sz w:val="22"/>
              </w:rPr>
              <w:t>46 262,5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FB00B1" w:rsidRDefault="00FB00B1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B00B1">
              <w:rPr>
                <w:rFonts w:ascii="Times New Roman" w:hAnsi="Times New Roman" w:cs="Times New Roman"/>
                <w:sz w:val="22"/>
              </w:rPr>
              <w:t>46 262,5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FB00B1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B00B1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B56F5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794DC1" w:rsidRDefault="00794DC1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794DC1">
              <w:rPr>
                <w:rFonts w:ascii="Times New Roman" w:hAnsi="Times New Roman" w:cs="Times New Roman"/>
                <w:sz w:val="22"/>
              </w:rPr>
              <w:t>36 572,2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794DC1" w:rsidRDefault="00794DC1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794DC1">
              <w:rPr>
                <w:rFonts w:ascii="Times New Roman" w:hAnsi="Times New Roman" w:cs="Times New Roman"/>
                <w:sz w:val="22"/>
              </w:rPr>
              <w:t>36 572,2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794DC1" w:rsidRDefault="003B5DFC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794DC1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326FE" w:rsidRPr="00D01632" w:rsidTr="00794DC1">
        <w:tblPrEx>
          <w:tblBorders>
            <w:insideH w:val="nil"/>
          </w:tblBorders>
        </w:tblPrEx>
        <w:tc>
          <w:tcPr>
            <w:tcW w:w="2268" w:type="dxa"/>
          </w:tcPr>
          <w:p w:rsidR="001326FE" w:rsidRPr="000437AB" w:rsidRDefault="001326FE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26FE" w:rsidRPr="003E2AEC" w:rsidRDefault="00164E80" w:rsidP="00164E8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Подпрограмма 6 «Совершенствование механизмов общественного участия, поддержка социально ориентированных некоммерческих организаций и реализация национальной политики на территории Петрозаводск</w:t>
            </w:r>
            <w:r w:rsidR="00AD7AE6" w:rsidRPr="003E2AEC">
              <w:rPr>
                <w:rFonts w:ascii="Times New Roman" w:hAnsi="Times New Roman" w:cs="Times New Roman"/>
                <w:sz w:val="22"/>
              </w:rPr>
              <w:t>ого городского округа» - 4 189,8</w:t>
            </w:r>
            <w:r w:rsidRPr="003E2AEC">
              <w:rPr>
                <w:rFonts w:ascii="Times New Roman" w:hAnsi="Times New Roman" w:cs="Times New Roman"/>
                <w:sz w:val="22"/>
              </w:rPr>
              <w:t xml:space="preserve"> тыс. руб.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EB56F5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EB56F5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2 493,9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985,5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1 508,4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EB56F5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EB56F5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EB56F5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F14B1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895,9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F14B1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493,7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F14B12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402,2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EB56F5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EB56F5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794DC1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EB56F5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56F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3E2AEC" w:rsidRDefault="00164E80" w:rsidP="00794D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E2AEC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</w:tbl>
    <w:p w:rsidR="00BF661F" w:rsidRDefault="00BF661F"/>
    <w:sectPr w:rsidR="00BF661F" w:rsidSect="00E2114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069DD"/>
    <w:multiLevelType w:val="hybridMultilevel"/>
    <w:tmpl w:val="BB88C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140"/>
    <w:rsid w:val="000070E1"/>
    <w:rsid w:val="0001476C"/>
    <w:rsid w:val="00016638"/>
    <w:rsid w:val="00034446"/>
    <w:rsid w:val="00043777"/>
    <w:rsid w:val="000437AB"/>
    <w:rsid w:val="00055A7C"/>
    <w:rsid w:val="0006085F"/>
    <w:rsid w:val="00067AD5"/>
    <w:rsid w:val="00093C93"/>
    <w:rsid w:val="0009454E"/>
    <w:rsid w:val="000A751E"/>
    <w:rsid w:val="000C5401"/>
    <w:rsid w:val="000C542D"/>
    <w:rsid w:val="000C5CD8"/>
    <w:rsid w:val="000C6121"/>
    <w:rsid w:val="000D6DF8"/>
    <w:rsid w:val="000E09DD"/>
    <w:rsid w:val="000E2D26"/>
    <w:rsid w:val="00104B32"/>
    <w:rsid w:val="00116E63"/>
    <w:rsid w:val="001326FE"/>
    <w:rsid w:val="00135EB8"/>
    <w:rsid w:val="00145E73"/>
    <w:rsid w:val="00160987"/>
    <w:rsid w:val="00164E80"/>
    <w:rsid w:val="001A7F36"/>
    <w:rsid w:val="001B06A6"/>
    <w:rsid w:val="001C7670"/>
    <w:rsid w:val="00214996"/>
    <w:rsid w:val="0023225A"/>
    <w:rsid w:val="00265573"/>
    <w:rsid w:val="002A0803"/>
    <w:rsid w:val="002B0D0A"/>
    <w:rsid w:val="002B2F71"/>
    <w:rsid w:val="002E306E"/>
    <w:rsid w:val="002F6114"/>
    <w:rsid w:val="00304D89"/>
    <w:rsid w:val="0031274B"/>
    <w:rsid w:val="003146B0"/>
    <w:rsid w:val="00326052"/>
    <w:rsid w:val="00347617"/>
    <w:rsid w:val="003771C6"/>
    <w:rsid w:val="003B1B4B"/>
    <w:rsid w:val="003B5DFC"/>
    <w:rsid w:val="003E2AEC"/>
    <w:rsid w:val="00400858"/>
    <w:rsid w:val="00412623"/>
    <w:rsid w:val="004A7F62"/>
    <w:rsid w:val="00502C4C"/>
    <w:rsid w:val="0052114C"/>
    <w:rsid w:val="00532A43"/>
    <w:rsid w:val="00533CBF"/>
    <w:rsid w:val="00542A3F"/>
    <w:rsid w:val="0054657C"/>
    <w:rsid w:val="00547A2D"/>
    <w:rsid w:val="0059528E"/>
    <w:rsid w:val="005A4C2C"/>
    <w:rsid w:val="005C3FAB"/>
    <w:rsid w:val="00611C08"/>
    <w:rsid w:val="00616C8D"/>
    <w:rsid w:val="0063736A"/>
    <w:rsid w:val="00645E40"/>
    <w:rsid w:val="006C4600"/>
    <w:rsid w:val="006D3DCE"/>
    <w:rsid w:val="006F726E"/>
    <w:rsid w:val="007041F7"/>
    <w:rsid w:val="00724C6E"/>
    <w:rsid w:val="00774642"/>
    <w:rsid w:val="00794DC1"/>
    <w:rsid w:val="007B52D4"/>
    <w:rsid w:val="007F1C05"/>
    <w:rsid w:val="007F3879"/>
    <w:rsid w:val="00802335"/>
    <w:rsid w:val="00810AAC"/>
    <w:rsid w:val="00832464"/>
    <w:rsid w:val="00836702"/>
    <w:rsid w:val="008458AD"/>
    <w:rsid w:val="008579DE"/>
    <w:rsid w:val="00867E04"/>
    <w:rsid w:val="00957C03"/>
    <w:rsid w:val="00974F2D"/>
    <w:rsid w:val="00986364"/>
    <w:rsid w:val="009A4779"/>
    <w:rsid w:val="009A4C77"/>
    <w:rsid w:val="00A06B7E"/>
    <w:rsid w:val="00A30266"/>
    <w:rsid w:val="00A508BD"/>
    <w:rsid w:val="00AC0E80"/>
    <w:rsid w:val="00AD12B9"/>
    <w:rsid w:val="00AD7AE6"/>
    <w:rsid w:val="00AE2386"/>
    <w:rsid w:val="00B21AB6"/>
    <w:rsid w:val="00B27257"/>
    <w:rsid w:val="00B371B2"/>
    <w:rsid w:val="00B4563F"/>
    <w:rsid w:val="00B47B1E"/>
    <w:rsid w:val="00B67FE5"/>
    <w:rsid w:val="00BA01E5"/>
    <w:rsid w:val="00BB37FC"/>
    <w:rsid w:val="00BD5C8B"/>
    <w:rsid w:val="00BE2D5B"/>
    <w:rsid w:val="00BE7702"/>
    <w:rsid w:val="00BF661F"/>
    <w:rsid w:val="00C17325"/>
    <w:rsid w:val="00C23EBA"/>
    <w:rsid w:val="00C80002"/>
    <w:rsid w:val="00C8742C"/>
    <w:rsid w:val="00C964B4"/>
    <w:rsid w:val="00CA2A6D"/>
    <w:rsid w:val="00CA2E76"/>
    <w:rsid w:val="00CA77C8"/>
    <w:rsid w:val="00D01E98"/>
    <w:rsid w:val="00D13982"/>
    <w:rsid w:val="00D415BD"/>
    <w:rsid w:val="00D44865"/>
    <w:rsid w:val="00DB1C8C"/>
    <w:rsid w:val="00E121A9"/>
    <w:rsid w:val="00E21140"/>
    <w:rsid w:val="00E24045"/>
    <w:rsid w:val="00E24487"/>
    <w:rsid w:val="00E505EF"/>
    <w:rsid w:val="00E964EF"/>
    <w:rsid w:val="00EA6C73"/>
    <w:rsid w:val="00EB1274"/>
    <w:rsid w:val="00EB56F5"/>
    <w:rsid w:val="00EB57D4"/>
    <w:rsid w:val="00EC5625"/>
    <w:rsid w:val="00ED2026"/>
    <w:rsid w:val="00EE2ABB"/>
    <w:rsid w:val="00EE2D80"/>
    <w:rsid w:val="00F14A8A"/>
    <w:rsid w:val="00F14B12"/>
    <w:rsid w:val="00F15253"/>
    <w:rsid w:val="00F17FBB"/>
    <w:rsid w:val="00F4171D"/>
    <w:rsid w:val="00F82285"/>
    <w:rsid w:val="00FA014A"/>
    <w:rsid w:val="00FA2737"/>
    <w:rsid w:val="00FA7C10"/>
    <w:rsid w:val="00FA7DB0"/>
    <w:rsid w:val="00FB00B1"/>
    <w:rsid w:val="00FB5793"/>
    <w:rsid w:val="00FC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045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E21140"/>
    <w:rPr>
      <w:rFonts w:ascii="Arial" w:eastAsiaTheme="minorEastAsia" w:hAnsi="Arial" w:cs="Arial"/>
      <w:sz w:val="20"/>
      <w:lang w:eastAsia="ru-RU"/>
    </w:rPr>
  </w:style>
  <w:style w:type="paragraph" w:styleId="a3">
    <w:name w:val="footer"/>
    <w:basedOn w:val="a"/>
    <w:link w:val="a4"/>
    <w:uiPriority w:val="99"/>
    <w:unhideWhenUsed/>
    <w:rsid w:val="00055A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55A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4045"/>
    <w:rPr>
      <w:rFonts w:ascii="Times New Roman" w:eastAsia="Times New Roman" w:hAnsi="Times New Roman" w:cs="Times New Roman"/>
      <w:spacing w:val="2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045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E21140"/>
    <w:rPr>
      <w:rFonts w:ascii="Arial" w:eastAsiaTheme="minorEastAsia" w:hAnsi="Arial" w:cs="Arial"/>
      <w:sz w:val="20"/>
      <w:lang w:eastAsia="ru-RU"/>
    </w:rPr>
  </w:style>
  <w:style w:type="paragraph" w:styleId="a3">
    <w:name w:val="footer"/>
    <w:basedOn w:val="a"/>
    <w:link w:val="a4"/>
    <w:uiPriority w:val="99"/>
    <w:unhideWhenUsed/>
    <w:rsid w:val="00055A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55A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4045"/>
    <w:rPr>
      <w:rFonts w:ascii="Times New Roman" w:eastAsia="Times New Roman" w:hAnsi="Times New Roman" w:cs="Times New Roman"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6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Анна</dc:creator>
  <cp:lastModifiedBy>Ильичева Анна</cp:lastModifiedBy>
  <cp:revision>131</cp:revision>
  <dcterms:created xsi:type="dcterms:W3CDTF">2022-10-25T07:13:00Z</dcterms:created>
  <dcterms:modified xsi:type="dcterms:W3CDTF">2025-11-06T13:43:00Z</dcterms:modified>
</cp:coreProperties>
</file>